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3B6B" w14:textId="77777777" w:rsidR="000A1E1E" w:rsidRDefault="000A1E1E" w:rsidP="000A1E1E">
      <w:pPr>
        <w:pStyle w:val="Title"/>
        <w:jc w:val="center"/>
        <w:rPr>
          <w:b/>
          <w:bCs/>
        </w:rPr>
      </w:pPr>
      <w:r>
        <w:rPr>
          <w:b/>
          <w:bCs/>
        </w:rPr>
        <w:t>Sheepwash Parish Council</w:t>
      </w:r>
    </w:p>
    <w:p w14:paraId="153263FF" w14:textId="77777777" w:rsidR="000A1E1E" w:rsidRDefault="000A1E1E" w:rsidP="000A1E1E">
      <w:pPr>
        <w:pStyle w:val="NoSpacing"/>
        <w:jc w:val="center"/>
      </w:pPr>
      <w:r>
        <w:t>Clerk: Selina Woollacott, Furze House, Shebbear, EX21 5RL</w:t>
      </w:r>
    </w:p>
    <w:p w14:paraId="4932E53C" w14:textId="77777777" w:rsidR="000A1E1E" w:rsidRDefault="000A1E1E" w:rsidP="000A1E1E">
      <w:pPr>
        <w:pStyle w:val="NoSpacing"/>
        <w:jc w:val="center"/>
      </w:pPr>
      <w:r>
        <w:t xml:space="preserve">Tel: 01409 281280 email: </w:t>
      </w:r>
      <w:hyperlink r:id="rId5" w:history="1">
        <w:r>
          <w:rPr>
            <w:rStyle w:val="Hyperlink"/>
          </w:rPr>
          <w:t>clerk@sheepwashparishcouncil.co.uk</w:t>
        </w:r>
      </w:hyperlink>
    </w:p>
    <w:p w14:paraId="40910018" w14:textId="77777777" w:rsidR="000A1E1E" w:rsidRDefault="000A1E1E" w:rsidP="000A1E1E">
      <w:pPr>
        <w:pStyle w:val="NoSpacing"/>
        <w:jc w:val="center"/>
      </w:pPr>
    </w:p>
    <w:p w14:paraId="15BD75A2" w14:textId="4D6EBF33" w:rsidR="000A1E1E" w:rsidRDefault="000A1E1E" w:rsidP="000A1E1E">
      <w:pPr>
        <w:pStyle w:val="NoSpacing"/>
        <w:jc w:val="right"/>
        <w:rPr>
          <w:b/>
          <w:bCs/>
          <w:sz w:val="24"/>
          <w:szCs w:val="24"/>
        </w:rPr>
      </w:pPr>
      <w:r>
        <w:rPr>
          <w:b/>
          <w:bCs/>
          <w:sz w:val="24"/>
          <w:szCs w:val="24"/>
        </w:rPr>
        <w:t>18</w:t>
      </w:r>
      <w:r w:rsidRPr="000A1E1E">
        <w:rPr>
          <w:b/>
          <w:bCs/>
          <w:sz w:val="24"/>
          <w:szCs w:val="24"/>
          <w:vertAlign w:val="superscript"/>
        </w:rPr>
        <w:t>th</w:t>
      </w:r>
      <w:r>
        <w:rPr>
          <w:b/>
          <w:bCs/>
          <w:sz w:val="24"/>
          <w:szCs w:val="24"/>
        </w:rPr>
        <w:t xml:space="preserve"> May 2020</w:t>
      </w:r>
    </w:p>
    <w:p w14:paraId="20568452" w14:textId="77777777" w:rsidR="000A1E1E" w:rsidRDefault="000A1E1E" w:rsidP="000A1E1E">
      <w:pPr>
        <w:pStyle w:val="NoSpacing"/>
        <w:rPr>
          <w:b/>
          <w:bCs/>
          <w:sz w:val="24"/>
          <w:szCs w:val="24"/>
        </w:rPr>
      </w:pPr>
    </w:p>
    <w:p w14:paraId="321F07AB" w14:textId="77777777" w:rsidR="000A1E1E" w:rsidRDefault="000A1E1E" w:rsidP="000A1E1E">
      <w:pPr>
        <w:pStyle w:val="NoSpacing"/>
        <w:rPr>
          <w:b/>
          <w:bCs/>
          <w:sz w:val="24"/>
          <w:szCs w:val="24"/>
        </w:rPr>
      </w:pPr>
      <w:r>
        <w:rPr>
          <w:b/>
          <w:bCs/>
          <w:sz w:val="24"/>
          <w:szCs w:val="24"/>
        </w:rPr>
        <w:t>To All Councillors,</w:t>
      </w:r>
    </w:p>
    <w:p w14:paraId="2A38DC93" w14:textId="70F7D164" w:rsidR="000A1E1E" w:rsidRDefault="000A1E1E" w:rsidP="000A1E1E">
      <w:pPr>
        <w:pStyle w:val="NoSpacing"/>
        <w:rPr>
          <w:b/>
          <w:bCs/>
          <w:sz w:val="24"/>
          <w:szCs w:val="24"/>
        </w:rPr>
      </w:pPr>
      <w:r>
        <w:rPr>
          <w:b/>
          <w:bCs/>
          <w:sz w:val="24"/>
          <w:szCs w:val="24"/>
        </w:rPr>
        <w:t>You are hereby summoned to attend the meeting of Sheepwash Parish Council to be held on Wednesday 27</w:t>
      </w:r>
      <w:r>
        <w:rPr>
          <w:b/>
          <w:bCs/>
          <w:sz w:val="24"/>
          <w:szCs w:val="24"/>
          <w:vertAlign w:val="superscript"/>
        </w:rPr>
        <w:t>th</w:t>
      </w:r>
      <w:r>
        <w:rPr>
          <w:b/>
          <w:bCs/>
          <w:sz w:val="24"/>
          <w:szCs w:val="24"/>
        </w:rPr>
        <w:t xml:space="preserve"> May 2020, 7pm on Zoom Video Meeting, for the purpose of transacting the following business.</w:t>
      </w:r>
    </w:p>
    <w:p w14:paraId="67052E8B" w14:textId="77777777" w:rsidR="000A1E1E" w:rsidRDefault="000A1E1E" w:rsidP="000A1E1E">
      <w:pPr>
        <w:pStyle w:val="NoSpacing"/>
        <w:rPr>
          <w:b/>
          <w:bCs/>
          <w:sz w:val="24"/>
          <w:szCs w:val="24"/>
        </w:rPr>
      </w:pPr>
      <w:r>
        <w:rPr>
          <w:b/>
          <w:bCs/>
          <w:sz w:val="24"/>
          <w:szCs w:val="24"/>
        </w:rPr>
        <w:t>Members of the public and press are welcome to all council meetings.</w:t>
      </w:r>
    </w:p>
    <w:p w14:paraId="4CD765FC" w14:textId="27D44C69" w:rsidR="000A1E1E" w:rsidRDefault="000A1E1E" w:rsidP="000A1E1E">
      <w:pPr>
        <w:pStyle w:val="NoSpacing"/>
        <w:rPr>
          <w:b/>
          <w:bCs/>
          <w:sz w:val="24"/>
          <w:szCs w:val="24"/>
        </w:rPr>
      </w:pPr>
      <w:r>
        <w:rPr>
          <w:b/>
          <w:bCs/>
          <w:sz w:val="24"/>
          <w:szCs w:val="24"/>
        </w:rPr>
        <w:t>Please contact me before 4pm on the 27</w:t>
      </w:r>
      <w:r w:rsidRPr="000A1E1E">
        <w:rPr>
          <w:b/>
          <w:bCs/>
          <w:sz w:val="24"/>
          <w:szCs w:val="24"/>
          <w:vertAlign w:val="superscript"/>
        </w:rPr>
        <w:t>th</w:t>
      </w:r>
      <w:r>
        <w:rPr>
          <w:b/>
          <w:bCs/>
          <w:sz w:val="24"/>
          <w:szCs w:val="24"/>
        </w:rPr>
        <w:t xml:space="preserve"> May 2020 for the </w:t>
      </w:r>
      <w:r w:rsidR="001D6579">
        <w:rPr>
          <w:b/>
          <w:bCs/>
          <w:sz w:val="24"/>
          <w:szCs w:val="24"/>
        </w:rPr>
        <w:t xml:space="preserve">log </w:t>
      </w:r>
      <w:r>
        <w:rPr>
          <w:b/>
          <w:bCs/>
          <w:sz w:val="24"/>
          <w:szCs w:val="24"/>
        </w:rPr>
        <w:t xml:space="preserve">in details.   </w:t>
      </w:r>
    </w:p>
    <w:p w14:paraId="209958DF" w14:textId="1246576E" w:rsidR="000A1E1E" w:rsidRDefault="005567A2" w:rsidP="000A1E1E">
      <w:pPr>
        <w:pStyle w:val="NoSpacing"/>
        <w:rPr>
          <w:b/>
          <w:bCs/>
          <w:sz w:val="24"/>
          <w:szCs w:val="24"/>
        </w:rPr>
      </w:pPr>
      <w:r>
        <w:rPr>
          <w:b/>
          <w:bCs/>
          <w:sz w:val="24"/>
          <w:szCs w:val="24"/>
        </w:rPr>
        <w:t xml:space="preserve">Thank You </w:t>
      </w:r>
    </w:p>
    <w:p w14:paraId="7E704611" w14:textId="77777777" w:rsidR="000A1E1E" w:rsidRDefault="000A1E1E" w:rsidP="000A1E1E">
      <w:pPr>
        <w:pStyle w:val="NoSpacing"/>
        <w:rPr>
          <w:b/>
          <w:bCs/>
          <w:i/>
          <w:iCs/>
          <w:sz w:val="24"/>
          <w:szCs w:val="24"/>
        </w:rPr>
      </w:pPr>
      <w:r>
        <w:rPr>
          <w:b/>
          <w:bCs/>
          <w:i/>
          <w:iCs/>
          <w:sz w:val="24"/>
          <w:szCs w:val="24"/>
        </w:rPr>
        <w:t>Selina Woollacott</w:t>
      </w:r>
    </w:p>
    <w:p w14:paraId="343CEBFE" w14:textId="77777777" w:rsidR="000A1E1E" w:rsidRDefault="000A1E1E" w:rsidP="000A1E1E">
      <w:pPr>
        <w:pStyle w:val="NoSpacing"/>
        <w:rPr>
          <w:b/>
          <w:bCs/>
          <w:sz w:val="24"/>
          <w:szCs w:val="24"/>
        </w:rPr>
      </w:pPr>
      <w:r>
        <w:rPr>
          <w:b/>
          <w:bCs/>
          <w:sz w:val="24"/>
          <w:szCs w:val="24"/>
        </w:rPr>
        <w:t xml:space="preserve">Sheepwash Parish Council Clerk. </w:t>
      </w:r>
    </w:p>
    <w:p w14:paraId="203645D1" w14:textId="77777777" w:rsidR="000A1E1E" w:rsidRDefault="000A1E1E" w:rsidP="000A1E1E">
      <w:pPr>
        <w:pStyle w:val="NoSpacing"/>
        <w:rPr>
          <w:b/>
          <w:bCs/>
          <w:sz w:val="24"/>
          <w:szCs w:val="24"/>
        </w:rPr>
      </w:pPr>
    </w:p>
    <w:p w14:paraId="5D2134E5" w14:textId="77777777" w:rsidR="000A1E1E" w:rsidRPr="00C538E8" w:rsidRDefault="000A1E1E" w:rsidP="00114BD4">
      <w:pPr>
        <w:pStyle w:val="NoSpacing"/>
        <w:spacing w:after="120"/>
        <w:jc w:val="center"/>
        <w:rPr>
          <w:rFonts w:cstheme="minorHAnsi"/>
          <w:b/>
          <w:bCs/>
          <w:sz w:val="28"/>
          <w:szCs w:val="28"/>
        </w:rPr>
      </w:pPr>
      <w:r w:rsidRPr="00C538E8">
        <w:rPr>
          <w:rFonts w:cstheme="minorHAnsi"/>
          <w:b/>
          <w:bCs/>
          <w:sz w:val="28"/>
          <w:szCs w:val="28"/>
        </w:rPr>
        <w:t>AGENDA</w:t>
      </w:r>
    </w:p>
    <w:p w14:paraId="6E24883E" w14:textId="77777777" w:rsidR="000A1E1E" w:rsidRPr="00C538E8" w:rsidRDefault="000A1E1E" w:rsidP="000A1E1E">
      <w:pPr>
        <w:pStyle w:val="NoSpacing"/>
        <w:numPr>
          <w:ilvl w:val="0"/>
          <w:numId w:val="1"/>
        </w:numPr>
        <w:spacing w:after="120"/>
        <w:ind w:left="709" w:hanging="709"/>
        <w:rPr>
          <w:rFonts w:cstheme="minorHAnsi"/>
          <w:sz w:val="24"/>
          <w:szCs w:val="24"/>
        </w:rPr>
      </w:pPr>
      <w:r w:rsidRPr="00C538E8">
        <w:rPr>
          <w:rFonts w:cstheme="minorHAnsi"/>
          <w:sz w:val="24"/>
          <w:szCs w:val="24"/>
        </w:rPr>
        <w:t>Apologies for Absence:</w:t>
      </w:r>
    </w:p>
    <w:p w14:paraId="0A8BA624" w14:textId="77777777" w:rsidR="000A1E1E" w:rsidRPr="00C538E8" w:rsidRDefault="000A1E1E" w:rsidP="001D6579">
      <w:pPr>
        <w:pStyle w:val="NoSpacing"/>
        <w:spacing w:after="120"/>
        <w:ind w:left="709" w:hanging="709"/>
        <w:rPr>
          <w:rFonts w:cstheme="minorHAnsi"/>
          <w:sz w:val="24"/>
          <w:szCs w:val="24"/>
        </w:rPr>
      </w:pPr>
      <w:r w:rsidRPr="00C538E8">
        <w:rPr>
          <w:rFonts w:cstheme="minorHAnsi"/>
          <w:sz w:val="24"/>
          <w:szCs w:val="24"/>
        </w:rPr>
        <w:t>2)</w:t>
      </w:r>
      <w:r w:rsidRPr="00C538E8">
        <w:rPr>
          <w:rFonts w:cstheme="minorHAnsi"/>
          <w:sz w:val="24"/>
          <w:szCs w:val="24"/>
        </w:rPr>
        <w:tab/>
        <w:t>Declarations of Interest: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Torridge District Council within 28 days of the change.</w:t>
      </w:r>
    </w:p>
    <w:p w14:paraId="2A71710C" w14:textId="77777777" w:rsidR="000A1E1E" w:rsidRPr="00C538E8" w:rsidRDefault="000A1E1E" w:rsidP="001D6579">
      <w:pPr>
        <w:pStyle w:val="NoSpacing"/>
        <w:spacing w:after="120"/>
        <w:ind w:left="709" w:hanging="709"/>
        <w:rPr>
          <w:rFonts w:cstheme="minorHAnsi"/>
          <w:sz w:val="24"/>
          <w:szCs w:val="24"/>
        </w:rPr>
      </w:pPr>
      <w:r w:rsidRPr="00C538E8">
        <w:rPr>
          <w:rFonts w:cstheme="minorHAnsi"/>
          <w:sz w:val="24"/>
          <w:szCs w:val="24"/>
        </w:rPr>
        <w:t>3)</w:t>
      </w:r>
      <w:r w:rsidRPr="00C538E8">
        <w:rPr>
          <w:rFonts w:cstheme="minorHAnsi"/>
          <w:sz w:val="24"/>
          <w:szCs w:val="24"/>
        </w:rPr>
        <w:tab/>
        <w:t>Public Discussion – to allow any questions, reports by members of the public on any matters relating to the agenda of this meeting, or any matters the public would like the Council to consider on a future agenda. The period of time designated for public participation shall not exceed 15 minutes.</w:t>
      </w:r>
    </w:p>
    <w:p w14:paraId="5D0A9527" w14:textId="77777777" w:rsidR="000A1E1E" w:rsidRPr="00C538E8" w:rsidRDefault="000A1E1E" w:rsidP="001D6579">
      <w:pPr>
        <w:pStyle w:val="NoSpacing"/>
        <w:spacing w:after="120"/>
        <w:ind w:left="709"/>
        <w:rPr>
          <w:rFonts w:cstheme="minorHAnsi"/>
          <w:sz w:val="24"/>
          <w:szCs w:val="24"/>
        </w:rPr>
      </w:pPr>
      <w:r w:rsidRPr="00C538E8">
        <w:rPr>
          <w:rFonts w:cstheme="minorHAnsi"/>
          <w:sz w:val="24"/>
          <w:szCs w:val="24"/>
        </w:rPr>
        <w:t xml:space="preserve">A reminder that members of the public can speak when invited to when council is in committee. </w:t>
      </w:r>
    </w:p>
    <w:p w14:paraId="7A08D10E" w14:textId="479C2019" w:rsidR="000A1E1E" w:rsidRPr="00C538E8" w:rsidRDefault="000A1E1E" w:rsidP="001D6579">
      <w:pPr>
        <w:pStyle w:val="NoSpacing"/>
        <w:spacing w:after="120"/>
        <w:ind w:left="709" w:hanging="709"/>
        <w:rPr>
          <w:rFonts w:cstheme="minorHAnsi"/>
          <w:sz w:val="24"/>
          <w:szCs w:val="24"/>
        </w:rPr>
      </w:pPr>
      <w:r w:rsidRPr="00C538E8">
        <w:rPr>
          <w:rFonts w:cstheme="minorHAnsi"/>
          <w:sz w:val="24"/>
          <w:szCs w:val="24"/>
        </w:rPr>
        <w:t>4)</w:t>
      </w:r>
      <w:r w:rsidRPr="00C538E8">
        <w:rPr>
          <w:rFonts w:cstheme="minorHAnsi"/>
          <w:sz w:val="24"/>
          <w:szCs w:val="24"/>
        </w:rPr>
        <w:tab/>
        <w:t>Minutes – the Minutes of the meeting held on 15</w:t>
      </w:r>
      <w:r w:rsidRPr="00C538E8">
        <w:rPr>
          <w:rFonts w:cstheme="minorHAnsi"/>
          <w:sz w:val="24"/>
          <w:szCs w:val="24"/>
          <w:vertAlign w:val="superscript"/>
        </w:rPr>
        <w:t>th</w:t>
      </w:r>
      <w:r w:rsidRPr="00C538E8">
        <w:rPr>
          <w:rFonts w:cstheme="minorHAnsi"/>
          <w:sz w:val="24"/>
          <w:szCs w:val="24"/>
        </w:rPr>
        <w:t xml:space="preserve"> January 2020, having been circulated by email to be approved for accuracy and signed by the Chairman.</w:t>
      </w:r>
    </w:p>
    <w:p w14:paraId="3F4908C3" w14:textId="6021BE16" w:rsidR="000A1E1E" w:rsidRPr="00C538E8" w:rsidRDefault="000A1E1E" w:rsidP="001D6579">
      <w:pPr>
        <w:pStyle w:val="NoSpacing"/>
        <w:spacing w:after="120"/>
        <w:rPr>
          <w:rFonts w:cstheme="minorHAnsi"/>
          <w:sz w:val="24"/>
          <w:szCs w:val="24"/>
        </w:rPr>
      </w:pPr>
      <w:r w:rsidRPr="00C538E8">
        <w:rPr>
          <w:rFonts w:cstheme="minorHAnsi"/>
          <w:sz w:val="24"/>
          <w:szCs w:val="24"/>
        </w:rPr>
        <w:t xml:space="preserve">5) </w:t>
      </w:r>
      <w:r w:rsidR="001D6579">
        <w:rPr>
          <w:rFonts w:cstheme="minorHAnsi"/>
          <w:sz w:val="24"/>
          <w:szCs w:val="24"/>
        </w:rPr>
        <w:tab/>
      </w:r>
      <w:r w:rsidRPr="00C538E8">
        <w:rPr>
          <w:rFonts w:cstheme="minorHAnsi"/>
          <w:sz w:val="24"/>
          <w:szCs w:val="24"/>
        </w:rPr>
        <w:t>Chair’s Report</w:t>
      </w:r>
      <w:r w:rsidR="001D6579">
        <w:rPr>
          <w:rFonts w:cstheme="minorHAnsi"/>
          <w:sz w:val="24"/>
          <w:szCs w:val="24"/>
        </w:rPr>
        <w:t>.</w:t>
      </w:r>
      <w:r w:rsidRPr="00C538E8">
        <w:rPr>
          <w:rFonts w:cstheme="minorHAnsi"/>
          <w:sz w:val="24"/>
          <w:szCs w:val="24"/>
        </w:rPr>
        <w:t xml:space="preserve">   </w:t>
      </w:r>
    </w:p>
    <w:p w14:paraId="6FE1F249" w14:textId="27C3378C" w:rsidR="000A1E1E" w:rsidRDefault="000A1E1E" w:rsidP="000A1E1E">
      <w:pPr>
        <w:pStyle w:val="NoSpacing"/>
        <w:spacing w:after="120"/>
        <w:rPr>
          <w:rFonts w:cstheme="minorHAnsi"/>
          <w:sz w:val="24"/>
          <w:szCs w:val="24"/>
        </w:rPr>
      </w:pPr>
      <w:r w:rsidRPr="00C538E8">
        <w:rPr>
          <w:rFonts w:cstheme="minorHAnsi"/>
          <w:sz w:val="24"/>
          <w:szCs w:val="24"/>
        </w:rPr>
        <w:t>6</w:t>
      </w:r>
      <w:r w:rsidR="001D6579" w:rsidRPr="00C538E8">
        <w:rPr>
          <w:rFonts w:cstheme="minorHAnsi"/>
          <w:sz w:val="24"/>
          <w:szCs w:val="24"/>
        </w:rPr>
        <w:t>)</w:t>
      </w:r>
      <w:r w:rsidR="001D6579">
        <w:rPr>
          <w:rFonts w:cstheme="minorHAnsi"/>
          <w:sz w:val="24"/>
          <w:szCs w:val="24"/>
        </w:rPr>
        <w:tab/>
      </w:r>
      <w:r w:rsidRPr="00C538E8">
        <w:rPr>
          <w:rFonts w:cstheme="minorHAnsi"/>
          <w:sz w:val="24"/>
          <w:szCs w:val="24"/>
        </w:rPr>
        <w:t>County &amp; District Councillors’ reports</w:t>
      </w:r>
      <w:r w:rsidR="001D6579">
        <w:rPr>
          <w:rFonts w:cstheme="minorHAnsi"/>
          <w:sz w:val="24"/>
          <w:szCs w:val="24"/>
        </w:rPr>
        <w:t>.</w:t>
      </w:r>
    </w:p>
    <w:p w14:paraId="0736BD6B" w14:textId="650CA4AE" w:rsidR="009D7639" w:rsidRPr="00C538E8" w:rsidRDefault="004F5836" w:rsidP="000A1E1E">
      <w:pPr>
        <w:pStyle w:val="NoSpacing"/>
        <w:spacing w:after="120"/>
        <w:rPr>
          <w:rFonts w:cstheme="minorHAnsi"/>
          <w:sz w:val="24"/>
          <w:szCs w:val="24"/>
        </w:rPr>
      </w:pPr>
      <w:r>
        <w:rPr>
          <w:rFonts w:cstheme="minorHAnsi"/>
          <w:sz w:val="24"/>
          <w:szCs w:val="24"/>
        </w:rPr>
        <w:t>7)</w:t>
      </w:r>
      <w:r>
        <w:rPr>
          <w:rFonts w:cstheme="minorHAnsi"/>
          <w:sz w:val="24"/>
          <w:szCs w:val="24"/>
        </w:rPr>
        <w:tab/>
        <w:t>Jubilee Park play equipment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MR and AA</w:t>
      </w:r>
    </w:p>
    <w:p w14:paraId="70ACAB5C" w14:textId="1CFF115E" w:rsidR="00114BD4" w:rsidRDefault="004F5836" w:rsidP="00114BD4">
      <w:pPr>
        <w:pStyle w:val="NormalWeb"/>
        <w:shd w:val="clear" w:color="auto" w:fill="FFFFFF"/>
        <w:spacing w:before="0" w:beforeAutospacing="0" w:after="120" w:afterAutospacing="0"/>
        <w:ind w:left="720" w:hanging="720"/>
        <w:rPr>
          <w:rFonts w:asciiTheme="minorHAnsi" w:hAnsiTheme="minorHAnsi" w:cstheme="minorHAnsi"/>
          <w:color w:val="000000"/>
        </w:rPr>
      </w:pPr>
      <w:r>
        <w:rPr>
          <w:rFonts w:asciiTheme="minorHAnsi" w:hAnsiTheme="minorHAnsi" w:cstheme="minorHAnsi"/>
          <w:color w:val="000000"/>
        </w:rPr>
        <w:t>8)</w:t>
      </w:r>
      <w:r>
        <w:rPr>
          <w:rFonts w:asciiTheme="minorHAnsi" w:hAnsiTheme="minorHAnsi" w:cstheme="minorHAnsi"/>
          <w:color w:val="000000"/>
        </w:rPr>
        <w:tab/>
      </w:r>
      <w:r w:rsidR="00F140C7" w:rsidRPr="00C538E8">
        <w:rPr>
          <w:rFonts w:asciiTheme="minorHAnsi" w:hAnsiTheme="minorHAnsi" w:cstheme="minorHAnsi"/>
          <w:color w:val="000000"/>
        </w:rPr>
        <w:t>Insurance Renewal</w:t>
      </w:r>
      <w:r w:rsidR="00476022">
        <w:rPr>
          <w:rFonts w:asciiTheme="minorHAnsi" w:hAnsiTheme="minorHAnsi" w:cstheme="minorHAnsi"/>
          <w:color w:val="000000"/>
        </w:rPr>
        <w:t xml:space="preserve"> </w:t>
      </w:r>
      <w:r w:rsidR="00F140C7" w:rsidRPr="00C538E8">
        <w:rPr>
          <w:rFonts w:asciiTheme="minorHAnsi" w:hAnsiTheme="minorHAnsi" w:cstheme="minorHAnsi"/>
          <w:color w:val="000000"/>
        </w:rPr>
        <w:t>-</w:t>
      </w:r>
      <w:r w:rsidR="00C538E8" w:rsidRPr="00C538E8">
        <w:rPr>
          <w:rFonts w:asciiTheme="minorHAnsi" w:hAnsiTheme="minorHAnsi" w:cstheme="minorHAnsi"/>
          <w:color w:val="000000"/>
        </w:rPr>
        <w:t xml:space="preserve"> £348</w:t>
      </w:r>
      <w:r w:rsidR="005C6932">
        <w:rPr>
          <w:rFonts w:asciiTheme="minorHAnsi" w:hAnsiTheme="minorHAnsi" w:cstheme="minorHAnsi"/>
          <w:color w:val="000000"/>
        </w:rPr>
        <w:t xml:space="preserve">, </w:t>
      </w:r>
      <w:r w:rsidR="00C538E8" w:rsidRPr="00C538E8">
        <w:rPr>
          <w:rFonts w:asciiTheme="minorHAnsi" w:hAnsiTheme="minorHAnsi" w:cstheme="minorHAnsi"/>
          <w:color w:val="000000"/>
        </w:rPr>
        <w:t>1</w:t>
      </w:r>
      <w:r w:rsidR="00C538E8" w:rsidRPr="00C538E8">
        <w:rPr>
          <w:rFonts w:asciiTheme="minorHAnsi" w:hAnsiTheme="minorHAnsi" w:cstheme="minorHAnsi"/>
          <w:color w:val="000000"/>
          <w:vertAlign w:val="superscript"/>
        </w:rPr>
        <w:t>st</w:t>
      </w:r>
      <w:r w:rsidR="00C538E8" w:rsidRPr="00C538E8">
        <w:rPr>
          <w:rFonts w:asciiTheme="minorHAnsi" w:hAnsiTheme="minorHAnsi" w:cstheme="minorHAnsi"/>
          <w:color w:val="000000"/>
        </w:rPr>
        <w:t xml:space="preserve"> June 2020</w:t>
      </w:r>
      <w:r w:rsidR="001D6579">
        <w:rPr>
          <w:rFonts w:asciiTheme="minorHAnsi" w:hAnsiTheme="minorHAnsi" w:cstheme="minorHAnsi"/>
          <w:color w:val="000000"/>
        </w:rPr>
        <w:t>.</w:t>
      </w:r>
      <w:r w:rsidR="00C538E8" w:rsidRPr="00C538E8">
        <w:rPr>
          <w:rFonts w:asciiTheme="minorHAnsi" w:hAnsiTheme="minorHAnsi" w:cstheme="minorHAnsi"/>
          <w:color w:val="000000"/>
        </w:rPr>
        <w:t xml:space="preserve"> </w:t>
      </w:r>
      <w:r w:rsidR="002F01A8">
        <w:rPr>
          <w:rFonts w:asciiTheme="minorHAnsi" w:hAnsiTheme="minorHAnsi" w:cstheme="minorHAnsi"/>
          <w:color w:val="000000"/>
        </w:rPr>
        <w:t>Details emailed out before meeting to all Councillors.</w:t>
      </w:r>
    </w:p>
    <w:p w14:paraId="4513FD74" w14:textId="45DACFD7" w:rsidR="00C538E8" w:rsidRPr="001D6579" w:rsidRDefault="004F5836" w:rsidP="00114BD4">
      <w:pPr>
        <w:pStyle w:val="NormalWeb"/>
        <w:shd w:val="clear" w:color="auto" w:fill="FFFFFF"/>
        <w:spacing w:before="0" w:beforeAutospacing="0" w:after="120" w:afterAutospacing="0"/>
        <w:ind w:left="720" w:hanging="720"/>
        <w:rPr>
          <w:rFonts w:asciiTheme="minorHAnsi" w:hAnsiTheme="minorHAnsi" w:cstheme="minorHAnsi"/>
        </w:rPr>
      </w:pPr>
      <w:r>
        <w:rPr>
          <w:rFonts w:asciiTheme="minorHAnsi" w:hAnsiTheme="minorHAnsi" w:cstheme="minorHAnsi"/>
          <w:color w:val="000000"/>
        </w:rPr>
        <w:t>9</w:t>
      </w:r>
      <w:r w:rsidR="00114BD4">
        <w:rPr>
          <w:rFonts w:asciiTheme="minorHAnsi" w:hAnsiTheme="minorHAnsi" w:cstheme="minorHAnsi"/>
          <w:color w:val="000000"/>
        </w:rPr>
        <w:t>)</w:t>
      </w:r>
      <w:r w:rsidR="00114BD4">
        <w:rPr>
          <w:rFonts w:asciiTheme="minorHAnsi" w:hAnsiTheme="minorHAnsi" w:cstheme="minorHAnsi"/>
          <w:color w:val="000000"/>
        </w:rPr>
        <w:tab/>
      </w:r>
      <w:r w:rsidR="00C538E8" w:rsidRPr="001D6579">
        <w:rPr>
          <w:rFonts w:asciiTheme="minorHAnsi" w:hAnsiTheme="minorHAnsi" w:cstheme="minorHAnsi"/>
          <w:color w:val="000000"/>
        </w:rPr>
        <w:t>Torridge District Council Corona Virus Support Grant - £268.52</w:t>
      </w:r>
      <w:r w:rsidR="002C5EEF">
        <w:rPr>
          <w:rFonts w:asciiTheme="minorHAnsi" w:hAnsiTheme="minorHAnsi" w:cstheme="minorHAnsi"/>
          <w:color w:val="000000"/>
        </w:rPr>
        <w:t>.</w:t>
      </w:r>
      <w:r w:rsidR="00E67EFB">
        <w:rPr>
          <w:rFonts w:asciiTheme="minorHAnsi" w:hAnsiTheme="minorHAnsi" w:cstheme="minorHAnsi"/>
          <w:color w:val="000000"/>
        </w:rPr>
        <w:t xml:space="preserve">   AA</w:t>
      </w:r>
    </w:p>
    <w:p w14:paraId="566AC4B5" w14:textId="2F848421" w:rsidR="000A1E1E" w:rsidRPr="00C538E8" w:rsidRDefault="004F5836" w:rsidP="00114BD4">
      <w:pPr>
        <w:pStyle w:val="NoSpacing"/>
        <w:spacing w:after="120"/>
        <w:rPr>
          <w:rFonts w:cstheme="minorHAnsi"/>
          <w:sz w:val="24"/>
          <w:szCs w:val="24"/>
        </w:rPr>
      </w:pPr>
      <w:r>
        <w:rPr>
          <w:rFonts w:cstheme="minorHAnsi"/>
          <w:sz w:val="24"/>
          <w:szCs w:val="24"/>
        </w:rPr>
        <w:t>10</w:t>
      </w:r>
      <w:r w:rsidR="000A1E1E" w:rsidRPr="00C538E8">
        <w:rPr>
          <w:rFonts w:cstheme="minorHAnsi"/>
          <w:sz w:val="24"/>
          <w:szCs w:val="24"/>
        </w:rPr>
        <w:t>)</w:t>
      </w:r>
      <w:r w:rsidR="001D6579">
        <w:rPr>
          <w:rFonts w:cstheme="minorHAnsi"/>
          <w:sz w:val="24"/>
          <w:szCs w:val="24"/>
        </w:rPr>
        <w:tab/>
      </w:r>
      <w:r w:rsidR="000A1E1E" w:rsidRPr="00C538E8">
        <w:rPr>
          <w:rFonts w:cstheme="minorHAnsi"/>
          <w:sz w:val="24"/>
          <w:szCs w:val="24"/>
        </w:rPr>
        <w:t>Corona Virus</w:t>
      </w:r>
      <w:r w:rsidR="002F01A8">
        <w:rPr>
          <w:rFonts w:cstheme="minorHAnsi"/>
          <w:sz w:val="24"/>
          <w:szCs w:val="24"/>
        </w:rPr>
        <w:t xml:space="preserve"> – update on supporting </w:t>
      </w:r>
      <w:r w:rsidR="00F83947">
        <w:rPr>
          <w:rFonts w:cstheme="minorHAnsi"/>
          <w:sz w:val="24"/>
          <w:szCs w:val="24"/>
        </w:rPr>
        <w:t xml:space="preserve">vulnerable </w:t>
      </w:r>
      <w:r w:rsidR="002F01A8">
        <w:rPr>
          <w:rFonts w:cstheme="minorHAnsi"/>
          <w:sz w:val="24"/>
          <w:szCs w:val="24"/>
        </w:rPr>
        <w:t xml:space="preserve">people in the parish.  </w:t>
      </w:r>
      <w:r w:rsidR="000A1E1E" w:rsidRPr="00C538E8">
        <w:rPr>
          <w:rFonts w:cstheme="minorHAnsi"/>
          <w:sz w:val="24"/>
          <w:szCs w:val="24"/>
        </w:rPr>
        <w:t xml:space="preserve"> </w:t>
      </w:r>
      <w:r w:rsidR="00E67EFB">
        <w:rPr>
          <w:rFonts w:cstheme="minorHAnsi"/>
          <w:sz w:val="24"/>
          <w:szCs w:val="24"/>
        </w:rPr>
        <w:t>AA</w:t>
      </w:r>
    </w:p>
    <w:p w14:paraId="600C14BF" w14:textId="77777777" w:rsidR="00C538E8" w:rsidRPr="00C538E8" w:rsidRDefault="00C538E8" w:rsidP="000A1E1E">
      <w:pPr>
        <w:pStyle w:val="NoSpacing"/>
        <w:spacing w:after="120"/>
        <w:rPr>
          <w:rFonts w:cstheme="minorHAnsi"/>
          <w:sz w:val="24"/>
          <w:szCs w:val="24"/>
        </w:rPr>
      </w:pPr>
    </w:p>
    <w:p w14:paraId="038F3E40" w14:textId="77777777" w:rsidR="002C5EEF" w:rsidRDefault="002C5EEF">
      <w:pPr>
        <w:rPr>
          <w:rFonts w:cstheme="minorHAnsi"/>
          <w:sz w:val="24"/>
          <w:szCs w:val="24"/>
        </w:rPr>
      </w:pPr>
      <w:r>
        <w:rPr>
          <w:rFonts w:cstheme="minorHAnsi"/>
          <w:sz w:val="24"/>
          <w:szCs w:val="24"/>
        </w:rPr>
        <w:br w:type="page"/>
      </w:r>
    </w:p>
    <w:p w14:paraId="59092D11" w14:textId="77E08CC9" w:rsidR="000A1E1E" w:rsidRPr="00C538E8" w:rsidRDefault="00C538E8" w:rsidP="000A1E1E">
      <w:pPr>
        <w:pStyle w:val="NoSpacing"/>
        <w:spacing w:after="120"/>
        <w:rPr>
          <w:rFonts w:cstheme="minorHAnsi"/>
          <w:sz w:val="24"/>
          <w:szCs w:val="24"/>
        </w:rPr>
      </w:pPr>
      <w:r>
        <w:rPr>
          <w:rFonts w:cstheme="minorHAnsi"/>
          <w:sz w:val="24"/>
          <w:szCs w:val="24"/>
        </w:rPr>
        <w:lastRenderedPageBreak/>
        <w:t>1</w:t>
      </w:r>
      <w:r w:rsidR="004F5836">
        <w:rPr>
          <w:rFonts w:cstheme="minorHAnsi"/>
          <w:sz w:val="24"/>
          <w:szCs w:val="24"/>
        </w:rPr>
        <w:t>1</w:t>
      </w:r>
      <w:r>
        <w:rPr>
          <w:rFonts w:cstheme="minorHAnsi"/>
          <w:sz w:val="24"/>
          <w:szCs w:val="24"/>
        </w:rPr>
        <w:t>)</w:t>
      </w:r>
      <w:r w:rsidR="001D6579">
        <w:rPr>
          <w:rFonts w:cstheme="minorHAnsi"/>
          <w:sz w:val="24"/>
          <w:szCs w:val="24"/>
        </w:rPr>
        <w:tab/>
      </w:r>
      <w:r w:rsidR="000A1E1E" w:rsidRPr="00C538E8">
        <w:rPr>
          <w:rFonts w:cstheme="minorHAnsi"/>
          <w:sz w:val="24"/>
          <w:szCs w:val="24"/>
        </w:rPr>
        <w:t>PLANNING:</w:t>
      </w:r>
    </w:p>
    <w:p w14:paraId="5012D2CC" w14:textId="452276D1" w:rsidR="000A1E1E" w:rsidRPr="00C538E8" w:rsidRDefault="000A1E1E" w:rsidP="001D6579">
      <w:pPr>
        <w:pStyle w:val="NoSpacing"/>
        <w:spacing w:after="120"/>
        <w:ind w:left="720"/>
        <w:rPr>
          <w:rFonts w:cstheme="minorHAnsi"/>
          <w:sz w:val="24"/>
          <w:szCs w:val="24"/>
        </w:rPr>
      </w:pPr>
      <w:r w:rsidRPr="00C538E8">
        <w:rPr>
          <w:rFonts w:cstheme="minorHAnsi"/>
          <w:sz w:val="24"/>
          <w:szCs w:val="24"/>
        </w:rPr>
        <w:t>Planning Applications - Torridge District Council has asked for comments from the Parish Council on the following planning applications:</w:t>
      </w:r>
      <w:r w:rsidR="001D6579">
        <w:rPr>
          <w:rFonts w:cstheme="minorHAnsi"/>
          <w:sz w:val="24"/>
          <w:szCs w:val="24"/>
        </w:rPr>
        <w:tab/>
      </w:r>
      <w:r w:rsidR="001D6579" w:rsidRPr="00F83947">
        <w:rPr>
          <w:rFonts w:cstheme="minorHAnsi"/>
          <w:sz w:val="24"/>
          <w:szCs w:val="24"/>
        </w:rPr>
        <w:t>NONE</w:t>
      </w:r>
    </w:p>
    <w:p w14:paraId="5C2BAE26" w14:textId="77777777" w:rsidR="000A1E1E" w:rsidRPr="00C538E8" w:rsidRDefault="000A1E1E" w:rsidP="001D6579">
      <w:pPr>
        <w:pStyle w:val="NoSpacing"/>
        <w:spacing w:after="120"/>
        <w:ind w:firstLine="720"/>
        <w:rPr>
          <w:rFonts w:cstheme="minorHAnsi"/>
          <w:sz w:val="24"/>
          <w:szCs w:val="24"/>
        </w:rPr>
      </w:pPr>
      <w:r w:rsidRPr="00C538E8">
        <w:rPr>
          <w:rFonts w:cstheme="minorHAnsi"/>
          <w:sz w:val="24"/>
          <w:szCs w:val="24"/>
        </w:rPr>
        <w:t>Planning Decisions:</w:t>
      </w:r>
    </w:p>
    <w:p w14:paraId="12C4CC49" w14:textId="6BD1C268" w:rsidR="000A1E1E" w:rsidRPr="00C538E8" w:rsidRDefault="000A1E1E" w:rsidP="001D6579">
      <w:pPr>
        <w:pStyle w:val="NoSpacing"/>
        <w:spacing w:after="120"/>
        <w:ind w:left="720"/>
        <w:rPr>
          <w:rFonts w:cstheme="minorHAnsi"/>
          <w:sz w:val="24"/>
          <w:szCs w:val="24"/>
        </w:rPr>
      </w:pPr>
      <w:r w:rsidRPr="00C538E8">
        <w:rPr>
          <w:rFonts w:cstheme="minorHAnsi"/>
          <w:sz w:val="24"/>
          <w:szCs w:val="24"/>
        </w:rPr>
        <w:t>1/1125/2019/FUL First floor extension above garage and single storey extension to rear, Orchard House. GRANTED</w:t>
      </w:r>
    </w:p>
    <w:p w14:paraId="223E6724" w14:textId="23F093D3" w:rsidR="00C538E8" w:rsidRPr="00C538E8" w:rsidRDefault="00C538E8" w:rsidP="001D6579">
      <w:pPr>
        <w:pStyle w:val="NoSpacing"/>
        <w:spacing w:after="120"/>
        <w:ind w:left="720"/>
        <w:rPr>
          <w:rFonts w:cstheme="minorHAnsi"/>
          <w:sz w:val="24"/>
          <w:szCs w:val="24"/>
        </w:rPr>
      </w:pPr>
      <w:r w:rsidRPr="00C538E8">
        <w:rPr>
          <w:rFonts w:cstheme="minorHAnsi"/>
          <w:sz w:val="24"/>
          <w:szCs w:val="24"/>
        </w:rPr>
        <w:t xml:space="preserve">1/0129/2020/FUL, Freshfields, East Street, Sheepwash.  Erection of open framed timber carport. </w:t>
      </w:r>
      <w:r w:rsidR="005C6932">
        <w:rPr>
          <w:rFonts w:cstheme="minorHAnsi"/>
          <w:sz w:val="24"/>
          <w:szCs w:val="24"/>
        </w:rPr>
        <w:t>GRANTED</w:t>
      </w:r>
    </w:p>
    <w:p w14:paraId="337124E6" w14:textId="3C035FDF" w:rsidR="000A1E1E" w:rsidRPr="00C538E8" w:rsidRDefault="00C538E8" w:rsidP="000A1E1E">
      <w:pPr>
        <w:pStyle w:val="NoSpacing"/>
        <w:rPr>
          <w:rFonts w:cstheme="minorHAnsi"/>
          <w:sz w:val="24"/>
          <w:szCs w:val="24"/>
        </w:rPr>
      </w:pPr>
      <w:r>
        <w:rPr>
          <w:rFonts w:cstheme="minorHAnsi"/>
          <w:sz w:val="24"/>
          <w:szCs w:val="24"/>
        </w:rPr>
        <w:t>1</w:t>
      </w:r>
      <w:r w:rsidR="004F5836">
        <w:rPr>
          <w:rFonts w:cstheme="minorHAnsi"/>
          <w:sz w:val="24"/>
          <w:szCs w:val="24"/>
        </w:rPr>
        <w:t>2</w:t>
      </w:r>
      <w:r>
        <w:rPr>
          <w:rFonts w:cstheme="minorHAnsi"/>
          <w:sz w:val="24"/>
          <w:szCs w:val="24"/>
        </w:rPr>
        <w:t>)</w:t>
      </w:r>
      <w:r w:rsidR="001D6579">
        <w:rPr>
          <w:rFonts w:cstheme="minorHAnsi"/>
          <w:sz w:val="24"/>
          <w:szCs w:val="24"/>
        </w:rPr>
        <w:tab/>
      </w:r>
      <w:r w:rsidR="000A1E1E" w:rsidRPr="00C538E8">
        <w:rPr>
          <w:rFonts w:cstheme="minorHAnsi"/>
          <w:sz w:val="24"/>
          <w:szCs w:val="24"/>
        </w:rPr>
        <w:t>FINANCE:</w:t>
      </w:r>
    </w:p>
    <w:p w14:paraId="73856FA6" w14:textId="77777777" w:rsidR="00C538E8" w:rsidRDefault="00C538E8" w:rsidP="000A1E1E">
      <w:pPr>
        <w:pStyle w:val="NoSpacing"/>
        <w:rPr>
          <w:rFonts w:cstheme="minorHAnsi"/>
          <w:sz w:val="24"/>
          <w:szCs w:val="24"/>
        </w:rPr>
      </w:pPr>
    </w:p>
    <w:p w14:paraId="6D9EB9CF" w14:textId="77777777" w:rsidR="00491A2F" w:rsidRPr="005567A2" w:rsidRDefault="000A1E1E" w:rsidP="00491A2F">
      <w:pPr>
        <w:pStyle w:val="NoSpacing"/>
        <w:rPr>
          <w:rFonts w:cstheme="minorHAnsi"/>
          <w:b/>
          <w:bCs/>
          <w:sz w:val="24"/>
          <w:szCs w:val="24"/>
        </w:rPr>
      </w:pPr>
      <w:r w:rsidRPr="005567A2">
        <w:rPr>
          <w:rFonts w:cstheme="minorHAnsi"/>
          <w:b/>
          <w:bCs/>
          <w:sz w:val="24"/>
          <w:szCs w:val="24"/>
        </w:rPr>
        <w:t>Expenditure:</w:t>
      </w:r>
      <w:r w:rsidRPr="005567A2">
        <w:rPr>
          <w:rFonts w:cstheme="minorHAnsi"/>
          <w:b/>
          <w:bCs/>
          <w:sz w:val="24"/>
          <w:szCs w:val="24"/>
        </w:rPr>
        <w:tab/>
      </w:r>
    </w:p>
    <w:tbl>
      <w:tblPr>
        <w:tblStyle w:val="TableGrid"/>
        <w:tblW w:w="0" w:type="auto"/>
        <w:tblLook w:val="04A0" w:firstRow="1" w:lastRow="0" w:firstColumn="1" w:lastColumn="0" w:noHBand="0" w:noVBand="1"/>
      </w:tblPr>
      <w:tblGrid>
        <w:gridCol w:w="1412"/>
        <w:gridCol w:w="1067"/>
        <w:gridCol w:w="5454"/>
        <w:gridCol w:w="1083"/>
      </w:tblGrid>
      <w:tr w:rsidR="001D6579" w14:paraId="1A8C2082" w14:textId="77777777" w:rsidTr="00476022">
        <w:tc>
          <w:tcPr>
            <w:tcW w:w="1412" w:type="dxa"/>
          </w:tcPr>
          <w:p w14:paraId="162EC530" w14:textId="062FC932" w:rsidR="001D6579" w:rsidRDefault="001D6579" w:rsidP="00491A2F">
            <w:pPr>
              <w:pStyle w:val="NoSpacing"/>
              <w:rPr>
                <w:sz w:val="24"/>
                <w:szCs w:val="24"/>
              </w:rPr>
            </w:pPr>
            <w:r>
              <w:rPr>
                <w:sz w:val="24"/>
                <w:szCs w:val="24"/>
              </w:rPr>
              <w:t xml:space="preserve">Date  </w:t>
            </w:r>
          </w:p>
        </w:tc>
        <w:tc>
          <w:tcPr>
            <w:tcW w:w="1067" w:type="dxa"/>
          </w:tcPr>
          <w:p w14:paraId="1B4F8474" w14:textId="3D5C2CD9" w:rsidR="001D6579" w:rsidRDefault="001D6579" w:rsidP="00491A2F">
            <w:pPr>
              <w:pStyle w:val="NoSpacing"/>
              <w:rPr>
                <w:sz w:val="24"/>
                <w:szCs w:val="24"/>
              </w:rPr>
            </w:pPr>
            <w:r>
              <w:rPr>
                <w:sz w:val="24"/>
                <w:szCs w:val="24"/>
              </w:rPr>
              <w:t>£</w:t>
            </w:r>
          </w:p>
        </w:tc>
        <w:tc>
          <w:tcPr>
            <w:tcW w:w="5454" w:type="dxa"/>
          </w:tcPr>
          <w:p w14:paraId="54990A97" w14:textId="78211B1E" w:rsidR="001D6579" w:rsidRDefault="001D6579" w:rsidP="00491A2F">
            <w:pPr>
              <w:pStyle w:val="NoSpacing"/>
              <w:rPr>
                <w:sz w:val="24"/>
                <w:szCs w:val="24"/>
              </w:rPr>
            </w:pPr>
            <w:r>
              <w:rPr>
                <w:sz w:val="24"/>
                <w:szCs w:val="24"/>
              </w:rPr>
              <w:t>Detail</w:t>
            </w:r>
          </w:p>
        </w:tc>
        <w:tc>
          <w:tcPr>
            <w:tcW w:w="1083" w:type="dxa"/>
          </w:tcPr>
          <w:p w14:paraId="0E382264" w14:textId="5F334075" w:rsidR="001D6579" w:rsidRDefault="001D6579" w:rsidP="00491A2F">
            <w:pPr>
              <w:pStyle w:val="NoSpacing"/>
              <w:rPr>
                <w:sz w:val="24"/>
                <w:szCs w:val="24"/>
              </w:rPr>
            </w:pPr>
            <w:r>
              <w:rPr>
                <w:sz w:val="24"/>
                <w:szCs w:val="24"/>
              </w:rPr>
              <w:t>Transfer</w:t>
            </w:r>
          </w:p>
        </w:tc>
      </w:tr>
      <w:tr w:rsidR="001D6579" w14:paraId="7144613C" w14:textId="77777777" w:rsidTr="00476022">
        <w:tc>
          <w:tcPr>
            <w:tcW w:w="1412" w:type="dxa"/>
          </w:tcPr>
          <w:p w14:paraId="0CC7EE53" w14:textId="67BF2E2E" w:rsidR="001D6579" w:rsidRDefault="001D6579" w:rsidP="00491A2F">
            <w:pPr>
              <w:pStyle w:val="NoSpacing"/>
              <w:rPr>
                <w:sz w:val="24"/>
                <w:szCs w:val="24"/>
              </w:rPr>
            </w:pPr>
            <w:r>
              <w:rPr>
                <w:sz w:val="24"/>
                <w:szCs w:val="24"/>
              </w:rPr>
              <w:t>18.03.2020</w:t>
            </w:r>
          </w:p>
        </w:tc>
        <w:tc>
          <w:tcPr>
            <w:tcW w:w="1067" w:type="dxa"/>
          </w:tcPr>
          <w:p w14:paraId="6D0EAA7C" w14:textId="08D9C3A0" w:rsidR="001D6579" w:rsidRDefault="001D6579" w:rsidP="00476022">
            <w:pPr>
              <w:pStyle w:val="NoSpacing"/>
              <w:jc w:val="right"/>
              <w:rPr>
                <w:sz w:val="24"/>
                <w:szCs w:val="24"/>
              </w:rPr>
            </w:pPr>
            <w:r>
              <w:rPr>
                <w:sz w:val="24"/>
                <w:szCs w:val="24"/>
              </w:rPr>
              <w:t>200</w:t>
            </w:r>
            <w:r w:rsidR="00476022">
              <w:rPr>
                <w:sz w:val="24"/>
                <w:szCs w:val="24"/>
              </w:rPr>
              <w:t>.00</w:t>
            </w:r>
          </w:p>
        </w:tc>
        <w:tc>
          <w:tcPr>
            <w:tcW w:w="5454" w:type="dxa"/>
          </w:tcPr>
          <w:p w14:paraId="66AF4A0F" w14:textId="399125A5" w:rsidR="001D6579" w:rsidRDefault="001D6579" w:rsidP="00491A2F">
            <w:pPr>
              <w:pStyle w:val="NoSpacing"/>
              <w:rPr>
                <w:sz w:val="24"/>
                <w:szCs w:val="24"/>
              </w:rPr>
            </w:pPr>
            <w:r>
              <w:rPr>
                <w:sz w:val="24"/>
                <w:szCs w:val="24"/>
              </w:rPr>
              <w:t>Employment February &amp; March (Penny’s)</w:t>
            </w:r>
          </w:p>
        </w:tc>
        <w:tc>
          <w:tcPr>
            <w:tcW w:w="1083" w:type="dxa"/>
          </w:tcPr>
          <w:p w14:paraId="6DB91AC1" w14:textId="7E23A46D" w:rsidR="001D6579" w:rsidRDefault="001D6579" w:rsidP="00491A2F">
            <w:pPr>
              <w:pStyle w:val="NoSpacing"/>
              <w:rPr>
                <w:sz w:val="24"/>
                <w:szCs w:val="24"/>
              </w:rPr>
            </w:pPr>
            <w:r>
              <w:rPr>
                <w:sz w:val="24"/>
                <w:szCs w:val="24"/>
              </w:rPr>
              <w:t>BACs</w:t>
            </w:r>
          </w:p>
        </w:tc>
      </w:tr>
      <w:tr w:rsidR="001D6579" w14:paraId="3320B207" w14:textId="77777777" w:rsidTr="00476022">
        <w:tc>
          <w:tcPr>
            <w:tcW w:w="1412" w:type="dxa"/>
          </w:tcPr>
          <w:p w14:paraId="67533634" w14:textId="0BED0134" w:rsidR="001D6579" w:rsidRDefault="001D6579" w:rsidP="00491A2F">
            <w:pPr>
              <w:pStyle w:val="NoSpacing"/>
              <w:rPr>
                <w:sz w:val="24"/>
                <w:szCs w:val="24"/>
              </w:rPr>
            </w:pPr>
            <w:r>
              <w:rPr>
                <w:sz w:val="24"/>
                <w:szCs w:val="24"/>
              </w:rPr>
              <w:t>18.03.2020</w:t>
            </w:r>
          </w:p>
        </w:tc>
        <w:tc>
          <w:tcPr>
            <w:tcW w:w="1067" w:type="dxa"/>
          </w:tcPr>
          <w:p w14:paraId="7E534905" w14:textId="5B674A63" w:rsidR="001D6579" w:rsidRDefault="001D6579" w:rsidP="00476022">
            <w:pPr>
              <w:pStyle w:val="NoSpacing"/>
              <w:jc w:val="right"/>
              <w:rPr>
                <w:sz w:val="24"/>
                <w:szCs w:val="24"/>
              </w:rPr>
            </w:pPr>
            <w:r>
              <w:rPr>
                <w:sz w:val="24"/>
                <w:szCs w:val="24"/>
              </w:rPr>
              <w:t>31</w:t>
            </w:r>
            <w:r w:rsidR="00476022">
              <w:rPr>
                <w:sz w:val="24"/>
                <w:szCs w:val="24"/>
              </w:rPr>
              <w:t>.00</w:t>
            </w:r>
          </w:p>
        </w:tc>
        <w:tc>
          <w:tcPr>
            <w:tcW w:w="5454" w:type="dxa"/>
          </w:tcPr>
          <w:p w14:paraId="5C2546BE" w14:textId="3867DD70" w:rsidR="001D6579" w:rsidRDefault="001D6579" w:rsidP="00491A2F">
            <w:pPr>
              <w:pStyle w:val="NoSpacing"/>
              <w:rPr>
                <w:sz w:val="24"/>
                <w:szCs w:val="24"/>
              </w:rPr>
            </w:pPr>
            <w:r>
              <w:rPr>
                <w:sz w:val="24"/>
                <w:szCs w:val="24"/>
              </w:rPr>
              <w:t>Clerk’s Expenses Q4 (Penny’s)</w:t>
            </w:r>
          </w:p>
        </w:tc>
        <w:tc>
          <w:tcPr>
            <w:tcW w:w="1083" w:type="dxa"/>
          </w:tcPr>
          <w:p w14:paraId="1D17BFAB" w14:textId="15497A96" w:rsidR="001D6579" w:rsidRDefault="001D6579" w:rsidP="00491A2F">
            <w:pPr>
              <w:pStyle w:val="NoSpacing"/>
              <w:rPr>
                <w:sz w:val="24"/>
                <w:szCs w:val="24"/>
              </w:rPr>
            </w:pPr>
            <w:r>
              <w:rPr>
                <w:sz w:val="24"/>
                <w:szCs w:val="24"/>
              </w:rPr>
              <w:t>BACs</w:t>
            </w:r>
          </w:p>
        </w:tc>
      </w:tr>
      <w:tr w:rsidR="001D6579" w14:paraId="6D5D6B5B" w14:textId="77777777" w:rsidTr="00476022">
        <w:tc>
          <w:tcPr>
            <w:tcW w:w="1412" w:type="dxa"/>
          </w:tcPr>
          <w:p w14:paraId="085A8525" w14:textId="1E53F1B3" w:rsidR="001D6579" w:rsidRDefault="001D6579" w:rsidP="00491A2F">
            <w:pPr>
              <w:pStyle w:val="NoSpacing"/>
              <w:rPr>
                <w:sz w:val="24"/>
                <w:szCs w:val="24"/>
              </w:rPr>
            </w:pPr>
            <w:r>
              <w:rPr>
                <w:sz w:val="24"/>
                <w:szCs w:val="24"/>
              </w:rPr>
              <w:t>18.03.2020</w:t>
            </w:r>
          </w:p>
        </w:tc>
        <w:tc>
          <w:tcPr>
            <w:tcW w:w="1067" w:type="dxa"/>
          </w:tcPr>
          <w:p w14:paraId="13B2A4AD" w14:textId="7F4D019F" w:rsidR="001D6579" w:rsidRDefault="001D6579" w:rsidP="00476022">
            <w:pPr>
              <w:pStyle w:val="NoSpacing"/>
              <w:jc w:val="right"/>
              <w:rPr>
                <w:sz w:val="24"/>
                <w:szCs w:val="24"/>
              </w:rPr>
            </w:pPr>
            <w:r>
              <w:rPr>
                <w:sz w:val="24"/>
                <w:szCs w:val="24"/>
              </w:rPr>
              <w:t>54</w:t>
            </w:r>
            <w:r w:rsidR="00476022">
              <w:rPr>
                <w:sz w:val="24"/>
                <w:szCs w:val="24"/>
              </w:rPr>
              <w:t>.00</w:t>
            </w:r>
          </w:p>
        </w:tc>
        <w:tc>
          <w:tcPr>
            <w:tcW w:w="5454" w:type="dxa"/>
          </w:tcPr>
          <w:p w14:paraId="47643838" w14:textId="71A461D6" w:rsidR="001D6579" w:rsidRDefault="001D6579" w:rsidP="00491A2F">
            <w:pPr>
              <w:pStyle w:val="NoSpacing"/>
              <w:rPr>
                <w:sz w:val="24"/>
                <w:szCs w:val="24"/>
              </w:rPr>
            </w:pPr>
            <w:r>
              <w:rPr>
                <w:sz w:val="24"/>
                <w:szCs w:val="24"/>
              </w:rPr>
              <w:t>Visionict Ltd</w:t>
            </w:r>
          </w:p>
        </w:tc>
        <w:tc>
          <w:tcPr>
            <w:tcW w:w="1083" w:type="dxa"/>
          </w:tcPr>
          <w:p w14:paraId="6ACD9F19" w14:textId="5809AB21" w:rsidR="001D6579" w:rsidRDefault="001D6579" w:rsidP="00491A2F">
            <w:pPr>
              <w:pStyle w:val="NoSpacing"/>
              <w:rPr>
                <w:sz w:val="24"/>
                <w:szCs w:val="24"/>
              </w:rPr>
            </w:pPr>
            <w:r>
              <w:rPr>
                <w:sz w:val="24"/>
                <w:szCs w:val="24"/>
              </w:rPr>
              <w:t>BACs</w:t>
            </w:r>
          </w:p>
        </w:tc>
      </w:tr>
      <w:tr w:rsidR="001D6579" w14:paraId="5EEA5CC9" w14:textId="77777777" w:rsidTr="00476022">
        <w:tc>
          <w:tcPr>
            <w:tcW w:w="1412" w:type="dxa"/>
          </w:tcPr>
          <w:p w14:paraId="33EC63D7" w14:textId="156C1049" w:rsidR="001D6579" w:rsidRDefault="001D6579" w:rsidP="00491A2F">
            <w:pPr>
              <w:pStyle w:val="NoSpacing"/>
              <w:rPr>
                <w:sz w:val="24"/>
                <w:szCs w:val="24"/>
              </w:rPr>
            </w:pPr>
            <w:r>
              <w:rPr>
                <w:sz w:val="24"/>
                <w:szCs w:val="24"/>
              </w:rPr>
              <w:t>18.03.2020</w:t>
            </w:r>
          </w:p>
        </w:tc>
        <w:tc>
          <w:tcPr>
            <w:tcW w:w="1067" w:type="dxa"/>
          </w:tcPr>
          <w:p w14:paraId="0EBF0A99" w14:textId="489620C4" w:rsidR="001D6579" w:rsidRDefault="001D6579" w:rsidP="00476022">
            <w:pPr>
              <w:pStyle w:val="NoSpacing"/>
              <w:jc w:val="right"/>
              <w:rPr>
                <w:sz w:val="24"/>
                <w:szCs w:val="24"/>
              </w:rPr>
            </w:pPr>
            <w:r>
              <w:rPr>
                <w:sz w:val="24"/>
                <w:szCs w:val="24"/>
              </w:rPr>
              <w:t>80</w:t>
            </w:r>
            <w:r w:rsidR="00476022">
              <w:rPr>
                <w:sz w:val="24"/>
                <w:szCs w:val="24"/>
              </w:rPr>
              <w:t>.00</w:t>
            </w:r>
          </w:p>
        </w:tc>
        <w:tc>
          <w:tcPr>
            <w:tcW w:w="5454" w:type="dxa"/>
          </w:tcPr>
          <w:p w14:paraId="52063ABD" w14:textId="3BF65D96" w:rsidR="001D6579" w:rsidRDefault="001D6579" w:rsidP="00491A2F">
            <w:pPr>
              <w:pStyle w:val="NoSpacing"/>
              <w:rPr>
                <w:sz w:val="24"/>
                <w:szCs w:val="24"/>
              </w:rPr>
            </w:pPr>
            <w:r>
              <w:rPr>
                <w:sz w:val="24"/>
                <w:szCs w:val="24"/>
              </w:rPr>
              <w:t>HMRC PAYE Q4 (Penny’s)</w:t>
            </w:r>
          </w:p>
        </w:tc>
        <w:tc>
          <w:tcPr>
            <w:tcW w:w="1083" w:type="dxa"/>
          </w:tcPr>
          <w:p w14:paraId="5408567A" w14:textId="25E7AA54" w:rsidR="001D6579" w:rsidRDefault="001D6579" w:rsidP="00491A2F">
            <w:pPr>
              <w:pStyle w:val="NoSpacing"/>
              <w:rPr>
                <w:sz w:val="24"/>
                <w:szCs w:val="24"/>
              </w:rPr>
            </w:pPr>
            <w:r>
              <w:rPr>
                <w:sz w:val="24"/>
                <w:szCs w:val="24"/>
              </w:rPr>
              <w:t>BACs</w:t>
            </w:r>
          </w:p>
        </w:tc>
      </w:tr>
      <w:tr w:rsidR="001D6579" w14:paraId="65D9542B" w14:textId="77777777" w:rsidTr="00476022">
        <w:tc>
          <w:tcPr>
            <w:tcW w:w="1412" w:type="dxa"/>
          </w:tcPr>
          <w:p w14:paraId="5FF67C62" w14:textId="2A1E9157" w:rsidR="001D6579" w:rsidRDefault="001D6579" w:rsidP="00491A2F">
            <w:pPr>
              <w:pStyle w:val="NoSpacing"/>
              <w:rPr>
                <w:sz w:val="24"/>
                <w:szCs w:val="24"/>
              </w:rPr>
            </w:pPr>
            <w:r>
              <w:rPr>
                <w:sz w:val="24"/>
                <w:szCs w:val="24"/>
              </w:rPr>
              <w:t>31.03.2020</w:t>
            </w:r>
          </w:p>
        </w:tc>
        <w:tc>
          <w:tcPr>
            <w:tcW w:w="1067" w:type="dxa"/>
          </w:tcPr>
          <w:p w14:paraId="0E0EB4FD" w14:textId="4439E701" w:rsidR="001D6579" w:rsidRDefault="001D6579" w:rsidP="00476022">
            <w:pPr>
              <w:pStyle w:val="NoSpacing"/>
              <w:jc w:val="right"/>
              <w:rPr>
                <w:sz w:val="24"/>
                <w:szCs w:val="24"/>
              </w:rPr>
            </w:pPr>
            <w:r>
              <w:rPr>
                <w:sz w:val="24"/>
                <w:szCs w:val="24"/>
              </w:rPr>
              <w:t>18</w:t>
            </w:r>
            <w:r w:rsidR="00476022">
              <w:rPr>
                <w:sz w:val="24"/>
                <w:szCs w:val="24"/>
              </w:rPr>
              <w:t>.00</w:t>
            </w:r>
          </w:p>
        </w:tc>
        <w:tc>
          <w:tcPr>
            <w:tcW w:w="5454" w:type="dxa"/>
          </w:tcPr>
          <w:p w14:paraId="65420B46" w14:textId="786C2253" w:rsidR="001D6579" w:rsidRDefault="001D6579" w:rsidP="00491A2F">
            <w:pPr>
              <w:pStyle w:val="NoSpacing"/>
              <w:rPr>
                <w:sz w:val="24"/>
                <w:szCs w:val="24"/>
              </w:rPr>
            </w:pPr>
            <w:r>
              <w:rPr>
                <w:sz w:val="24"/>
                <w:szCs w:val="24"/>
              </w:rPr>
              <w:t>Service charge Bank</w:t>
            </w:r>
          </w:p>
        </w:tc>
        <w:tc>
          <w:tcPr>
            <w:tcW w:w="1083" w:type="dxa"/>
          </w:tcPr>
          <w:p w14:paraId="31B77391" w14:textId="6952EBEE" w:rsidR="001D6579" w:rsidRDefault="001D6579" w:rsidP="00491A2F">
            <w:pPr>
              <w:pStyle w:val="NoSpacing"/>
              <w:rPr>
                <w:sz w:val="24"/>
                <w:szCs w:val="24"/>
              </w:rPr>
            </w:pPr>
            <w:r>
              <w:rPr>
                <w:sz w:val="24"/>
                <w:szCs w:val="24"/>
              </w:rPr>
              <w:t>BACs</w:t>
            </w:r>
          </w:p>
        </w:tc>
      </w:tr>
      <w:tr w:rsidR="001D6579" w14:paraId="475D0174" w14:textId="77777777" w:rsidTr="00476022">
        <w:tc>
          <w:tcPr>
            <w:tcW w:w="1412" w:type="dxa"/>
          </w:tcPr>
          <w:p w14:paraId="5D7EF54C" w14:textId="32461213" w:rsidR="001D6579" w:rsidRDefault="001D6579" w:rsidP="00491A2F">
            <w:pPr>
              <w:pStyle w:val="NoSpacing"/>
              <w:rPr>
                <w:sz w:val="24"/>
                <w:szCs w:val="24"/>
              </w:rPr>
            </w:pPr>
            <w:r>
              <w:rPr>
                <w:sz w:val="24"/>
                <w:szCs w:val="24"/>
              </w:rPr>
              <w:t>08.04.2020</w:t>
            </w:r>
          </w:p>
        </w:tc>
        <w:tc>
          <w:tcPr>
            <w:tcW w:w="1067" w:type="dxa"/>
          </w:tcPr>
          <w:p w14:paraId="6A95523A" w14:textId="6D9D0005" w:rsidR="001D6579" w:rsidRDefault="00B552F1" w:rsidP="00476022">
            <w:pPr>
              <w:pStyle w:val="NoSpacing"/>
              <w:jc w:val="right"/>
              <w:rPr>
                <w:sz w:val="24"/>
                <w:szCs w:val="24"/>
              </w:rPr>
            </w:pPr>
            <w:r>
              <w:rPr>
                <w:sz w:val="24"/>
                <w:szCs w:val="24"/>
              </w:rPr>
              <w:t>162.97</w:t>
            </w:r>
          </w:p>
        </w:tc>
        <w:tc>
          <w:tcPr>
            <w:tcW w:w="5454" w:type="dxa"/>
          </w:tcPr>
          <w:p w14:paraId="7D80714E" w14:textId="69426133" w:rsidR="001D6579" w:rsidRDefault="00B552F1" w:rsidP="00491A2F">
            <w:pPr>
              <w:pStyle w:val="NoSpacing"/>
              <w:rPr>
                <w:sz w:val="24"/>
                <w:szCs w:val="24"/>
              </w:rPr>
            </w:pPr>
            <w:r>
              <w:rPr>
                <w:sz w:val="24"/>
                <w:szCs w:val="24"/>
              </w:rPr>
              <w:t>BH Services lawn mower service</w:t>
            </w:r>
          </w:p>
        </w:tc>
        <w:tc>
          <w:tcPr>
            <w:tcW w:w="1083" w:type="dxa"/>
          </w:tcPr>
          <w:p w14:paraId="4387AF4D" w14:textId="72A6B169" w:rsidR="001D6579" w:rsidRDefault="00B552F1" w:rsidP="00491A2F">
            <w:pPr>
              <w:pStyle w:val="NoSpacing"/>
              <w:rPr>
                <w:sz w:val="24"/>
                <w:szCs w:val="24"/>
              </w:rPr>
            </w:pPr>
            <w:r>
              <w:rPr>
                <w:sz w:val="24"/>
                <w:szCs w:val="24"/>
              </w:rPr>
              <w:t>BACs</w:t>
            </w:r>
          </w:p>
        </w:tc>
      </w:tr>
      <w:tr w:rsidR="001D6579" w14:paraId="6DC65047" w14:textId="77777777" w:rsidTr="00476022">
        <w:tc>
          <w:tcPr>
            <w:tcW w:w="1412" w:type="dxa"/>
          </w:tcPr>
          <w:p w14:paraId="560D88DE" w14:textId="5E6EC65A" w:rsidR="001D6579" w:rsidRDefault="00B552F1" w:rsidP="00491A2F">
            <w:pPr>
              <w:pStyle w:val="NoSpacing"/>
              <w:rPr>
                <w:sz w:val="24"/>
                <w:szCs w:val="24"/>
              </w:rPr>
            </w:pPr>
            <w:r>
              <w:rPr>
                <w:sz w:val="24"/>
                <w:szCs w:val="24"/>
              </w:rPr>
              <w:t>08.04.2020</w:t>
            </w:r>
          </w:p>
        </w:tc>
        <w:tc>
          <w:tcPr>
            <w:tcW w:w="1067" w:type="dxa"/>
          </w:tcPr>
          <w:p w14:paraId="6048A2A9" w14:textId="60455A0F" w:rsidR="001D6579" w:rsidRDefault="00B552F1" w:rsidP="00476022">
            <w:pPr>
              <w:pStyle w:val="NoSpacing"/>
              <w:jc w:val="right"/>
              <w:rPr>
                <w:sz w:val="24"/>
                <w:szCs w:val="24"/>
              </w:rPr>
            </w:pPr>
            <w:r>
              <w:rPr>
                <w:sz w:val="24"/>
                <w:szCs w:val="24"/>
              </w:rPr>
              <w:t>40.39</w:t>
            </w:r>
          </w:p>
        </w:tc>
        <w:tc>
          <w:tcPr>
            <w:tcW w:w="5454" w:type="dxa"/>
          </w:tcPr>
          <w:p w14:paraId="5D950A74" w14:textId="461DECA9" w:rsidR="001D6579" w:rsidRDefault="00B552F1" w:rsidP="00491A2F">
            <w:pPr>
              <w:pStyle w:val="NoSpacing"/>
              <w:rPr>
                <w:sz w:val="24"/>
                <w:szCs w:val="24"/>
              </w:rPr>
            </w:pPr>
            <w:r>
              <w:rPr>
                <w:sz w:val="24"/>
                <w:szCs w:val="24"/>
              </w:rPr>
              <w:t>M Ritson – glass for map of parish, £17</w:t>
            </w:r>
            <w:r w:rsidR="00AF6B41">
              <w:rPr>
                <w:sz w:val="24"/>
                <w:szCs w:val="24"/>
              </w:rPr>
              <w:t>;</w:t>
            </w:r>
            <w:r>
              <w:rPr>
                <w:sz w:val="24"/>
                <w:szCs w:val="24"/>
              </w:rPr>
              <w:t xml:space="preserve"> keys, £4.49; </w:t>
            </w:r>
            <w:r w:rsidR="00AF6B41">
              <w:rPr>
                <w:sz w:val="24"/>
                <w:szCs w:val="24"/>
              </w:rPr>
              <w:t>m</w:t>
            </w:r>
            <w:r>
              <w:rPr>
                <w:sz w:val="24"/>
                <w:szCs w:val="24"/>
              </w:rPr>
              <w:t>ileage for taking lawn mower for service, 42 miles @45p per mile</w:t>
            </w:r>
          </w:p>
        </w:tc>
        <w:tc>
          <w:tcPr>
            <w:tcW w:w="1083" w:type="dxa"/>
          </w:tcPr>
          <w:p w14:paraId="39BEF4E9" w14:textId="7D470A8E" w:rsidR="001D6579" w:rsidRDefault="00B552F1" w:rsidP="00491A2F">
            <w:pPr>
              <w:pStyle w:val="NoSpacing"/>
              <w:rPr>
                <w:sz w:val="24"/>
                <w:szCs w:val="24"/>
              </w:rPr>
            </w:pPr>
            <w:r>
              <w:rPr>
                <w:sz w:val="24"/>
                <w:szCs w:val="24"/>
              </w:rPr>
              <w:t>BACs</w:t>
            </w:r>
          </w:p>
        </w:tc>
      </w:tr>
      <w:tr w:rsidR="00B552F1" w14:paraId="1E51DBA6" w14:textId="77777777" w:rsidTr="00476022">
        <w:tc>
          <w:tcPr>
            <w:tcW w:w="1412" w:type="dxa"/>
          </w:tcPr>
          <w:p w14:paraId="6A1AD32F" w14:textId="7CD0A138" w:rsidR="00B552F1" w:rsidRDefault="00B552F1" w:rsidP="00491A2F">
            <w:pPr>
              <w:pStyle w:val="NoSpacing"/>
              <w:rPr>
                <w:sz w:val="24"/>
                <w:szCs w:val="24"/>
              </w:rPr>
            </w:pPr>
            <w:r>
              <w:rPr>
                <w:sz w:val="24"/>
                <w:szCs w:val="24"/>
              </w:rPr>
              <w:t>14.04.2020</w:t>
            </w:r>
          </w:p>
        </w:tc>
        <w:tc>
          <w:tcPr>
            <w:tcW w:w="1067" w:type="dxa"/>
          </w:tcPr>
          <w:p w14:paraId="2224A795" w14:textId="74D6910C" w:rsidR="00B552F1" w:rsidRDefault="00B552F1" w:rsidP="00476022">
            <w:pPr>
              <w:pStyle w:val="NoSpacing"/>
              <w:jc w:val="right"/>
              <w:rPr>
                <w:sz w:val="24"/>
                <w:szCs w:val="24"/>
              </w:rPr>
            </w:pPr>
            <w:r>
              <w:rPr>
                <w:sz w:val="24"/>
                <w:szCs w:val="24"/>
              </w:rPr>
              <w:t>56</w:t>
            </w:r>
            <w:r w:rsidR="00476022">
              <w:rPr>
                <w:sz w:val="24"/>
                <w:szCs w:val="24"/>
              </w:rPr>
              <w:t>.00</w:t>
            </w:r>
          </w:p>
        </w:tc>
        <w:tc>
          <w:tcPr>
            <w:tcW w:w="5454" w:type="dxa"/>
          </w:tcPr>
          <w:p w14:paraId="733DC9E8" w14:textId="75711503" w:rsidR="00B552F1" w:rsidRDefault="00B552F1" w:rsidP="00491A2F">
            <w:pPr>
              <w:pStyle w:val="NoSpacing"/>
              <w:rPr>
                <w:sz w:val="24"/>
                <w:szCs w:val="24"/>
              </w:rPr>
            </w:pPr>
            <w:r>
              <w:rPr>
                <w:sz w:val="24"/>
                <w:szCs w:val="24"/>
              </w:rPr>
              <w:t>Philip Siddall hedge cutting Jubilee Park</w:t>
            </w:r>
          </w:p>
        </w:tc>
        <w:tc>
          <w:tcPr>
            <w:tcW w:w="1083" w:type="dxa"/>
          </w:tcPr>
          <w:p w14:paraId="2477ADC3" w14:textId="7C6A19CE" w:rsidR="00B552F1" w:rsidRDefault="00B552F1" w:rsidP="00491A2F">
            <w:pPr>
              <w:pStyle w:val="NoSpacing"/>
              <w:rPr>
                <w:sz w:val="24"/>
                <w:szCs w:val="24"/>
              </w:rPr>
            </w:pPr>
            <w:r>
              <w:rPr>
                <w:sz w:val="24"/>
                <w:szCs w:val="24"/>
              </w:rPr>
              <w:t>BACs</w:t>
            </w:r>
          </w:p>
        </w:tc>
      </w:tr>
      <w:tr w:rsidR="00B552F1" w14:paraId="359134CA" w14:textId="77777777" w:rsidTr="00476022">
        <w:tc>
          <w:tcPr>
            <w:tcW w:w="1412" w:type="dxa"/>
          </w:tcPr>
          <w:p w14:paraId="710EFF1C" w14:textId="5846A7C0" w:rsidR="00B552F1" w:rsidRDefault="00B552F1" w:rsidP="00491A2F">
            <w:pPr>
              <w:pStyle w:val="NoSpacing"/>
              <w:rPr>
                <w:sz w:val="24"/>
                <w:szCs w:val="24"/>
              </w:rPr>
            </w:pPr>
            <w:r>
              <w:rPr>
                <w:sz w:val="24"/>
                <w:szCs w:val="24"/>
              </w:rPr>
              <w:t>14.04.2020</w:t>
            </w:r>
          </w:p>
        </w:tc>
        <w:tc>
          <w:tcPr>
            <w:tcW w:w="1067" w:type="dxa"/>
          </w:tcPr>
          <w:p w14:paraId="675DCB2F" w14:textId="5036EF56" w:rsidR="00B552F1" w:rsidRDefault="00B552F1" w:rsidP="00476022">
            <w:pPr>
              <w:pStyle w:val="NoSpacing"/>
              <w:jc w:val="right"/>
              <w:rPr>
                <w:sz w:val="24"/>
                <w:szCs w:val="24"/>
              </w:rPr>
            </w:pPr>
            <w:r>
              <w:rPr>
                <w:sz w:val="24"/>
                <w:szCs w:val="24"/>
              </w:rPr>
              <w:t>150</w:t>
            </w:r>
            <w:r w:rsidR="00476022">
              <w:rPr>
                <w:sz w:val="24"/>
                <w:szCs w:val="24"/>
              </w:rPr>
              <w:t>.00</w:t>
            </w:r>
          </w:p>
        </w:tc>
        <w:tc>
          <w:tcPr>
            <w:tcW w:w="5454" w:type="dxa"/>
          </w:tcPr>
          <w:p w14:paraId="1448A737" w14:textId="11CB4A44" w:rsidR="00B552F1" w:rsidRDefault="00B552F1" w:rsidP="00491A2F">
            <w:pPr>
              <w:pStyle w:val="NoSpacing"/>
              <w:rPr>
                <w:sz w:val="24"/>
                <w:szCs w:val="24"/>
              </w:rPr>
            </w:pPr>
            <w:r>
              <w:rPr>
                <w:sz w:val="24"/>
                <w:szCs w:val="24"/>
              </w:rPr>
              <w:t>Visionict Ltd</w:t>
            </w:r>
          </w:p>
        </w:tc>
        <w:tc>
          <w:tcPr>
            <w:tcW w:w="1083" w:type="dxa"/>
          </w:tcPr>
          <w:p w14:paraId="424393FD" w14:textId="3A57A53F" w:rsidR="00B552F1" w:rsidRDefault="00B552F1" w:rsidP="00491A2F">
            <w:pPr>
              <w:pStyle w:val="NoSpacing"/>
              <w:rPr>
                <w:sz w:val="24"/>
                <w:szCs w:val="24"/>
              </w:rPr>
            </w:pPr>
            <w:r>
              <w:rPr>
                <w:sz w:val="24"/>
                <w:szCs w:val="24"/>
              </w:rPr>
              <w:t>BACs</w:t>
            </w:r>
          </w:p>
        </w:tc>
      </w:tr>
      <w:tr w:rsidR="00B552F1" w14:paraId="0A14626E" w14:textId="77777777" w:rsidTr="00476022">
        <w:tc>
          <w:tcPr>
            <w:tcW w:w="1412" w:type="dxa"/>
          </w:tcPr>
          <w:p w14:paraId="44324DF6" w14:textId="5169ED1E" w:rsidR="00B552F1" w:rsidRDefault="00B552F1" w:rsidP="00491A2F">
            <w:pPr>
              <w:pStyle w:val="NoSpacing"/>
              <w:rPr>
                <w:sz w:val="24"/>
                <w:szCs w:val="24"/>
              </w:rPr>
            </w:pPr>
            <w:r>
              <w:rPr>
                <w:sz w:val="24"/>
                <w:szCs w:val="24"/>
              </w:rPr>
              <w:t>22.04.2020</w:t>
            </w:r>
          </w:p>
        </w:tc>
        <w:tc>
          <w:tcPr>
            <w:tcW w:w="1067" w:type="dxa"/>
          </w:tcPr>
          <w:p w14:paraId="58E59D9F" w14:textId="615CA430" w:rsidR="00B552F1" w:rsidRDefault="00B552F1" w:rsidP="00476022">
            <w:pPr>
              <w:pStyle w:val="NoSpacing"/>
              <w:jc w:val="right"/>
              <w:rPr>
                <w:sz w:val="24"/>
                <w:szCs w:val="24"/>
              </w:rPr>
            </w:pPr>
            <w:r>
              <w:rPr>
                <w:sz w:val="24"/>
                <w:szCs w:val="24"/>
              </w:rPr>
              <w:t>65.88</w:t>
            </w:r>
          </w:p>
        </w:tc>
        <w:tc>
          <w:tcPr>
            <w:tcW w:w="5454" w:type="dxa"/>
          </w:tcPr>
          <w:p w14:paraId="7BDCD2FF" w14:textId="0EED108C" w:rsidR="00B552F1" w:rsidRDefault="00B552F1" w:rsidP="00491A2F">
            <w:pPr>
              <w:pStyle w:val="NoSpacing"/>
              <w:rPr>
                <w:sz w:val="24"/>
                <w:szCs w:val="24"/>
              </w:rPr>
            </w:pPr>
            <w:r>
              <w:rPr>
                <w:sz w:val="24"/>
                <w:szCs w:val="24"/>
              </w:rPr>
              <w:t>DALC membership</w:t>
            </w:r>
          </w:p>
        </w:tc>
        <w:tc>
          <w:tcPr>
            <w:tcW w:w="1083" w:type="dxa"/>
          </w:tcPr>
          <w:p w14:paraId="6197729A" w14:textId="023ED323" w:rsidR="00B552F1" w:rsidRDefault="00B552F1" w:rsidP="00491A2F">
            <w:pPr>
              <w:pStyle w:val="NoSpacing"/>
              <w:rPr>
                <w:sz w:val="24"/>
                <w:szCs w:val="24"/>
              </w:rPr>
            </w:pPr>
            <w:r>
              <w:rPr>
                <w:sz w:val="24"/>
                <w:szCs w:val="24"/>
              </w:rPr>
              <w:t>BACs</w:t>
            </w:r>
          </w:p>
        </w:tc>
      </w:tr>
      <w:tr w:rsidR="00B552F1" w14:paraId="515B7275" w14:textId="77777777" w:rsidTr="00476022">
        <w:tc>
          <w:tcPr>
            <w:tcW w:w="1412" w:type="dxa"/>
          </w:tcPr>
          <w:p w14:paraId="4B63CAA3" w14:textId="1FA6D18A" w:rsidR="00B552F1" w:rsidRDefault="00B552F1" w:rsidP="00491A2F">
            <w:pPr>
              <w:pStyle w:val="NoSpacing"/>
              <w:rPr>
                <w:sz w:val="24"/>
                <w:szCs w:val="24"/>
              </w:rPr>
            </w:pPr>
            <w:r>
              <w:rPr>
                <w:sz w:val="24"/>
                <w:szCs w:val="24"/>
              </w:rPr>
              <w:t>11.05.2020</w:t>
            </w:r>
          </w:p>
        </w:tc>
        <w:tc>
          <w:tcPr>
            <w:tcW w:w="1067" w:type="dxa"/>
          </w:tcPr>
          <w:p w14:paraId="4E61BE55" w14:textId="6081AA94" w:rsidR="00B552F1" w:rsidRDefault="00B552F1" w:rsidP="00476022">
            <w:pPr>
              <w:pStyle w:val="NoSpacing"/>
              <w:jc w:val="right"/>
              <w:rPr>
                <w:sz w:val="24"/>
                <w:szCs w:val="24"/>
              </w:rPr>
            </w:pPr>
            <w:r>
              <w:rPr>
                <w:sz w:val="24"/>
                <w:szCs w:val="24"/>
              </w:rPr>
              <w:t>565.75</w:t>
            </w:r>
          </w:p>
        </w:tc>
        <w:tc>
          <w:tcPr>
            <w:tcW w:w="5454" w:type="dxa"/>
          </w:tcPr>
          <w:p w14:paraId="16CFAB08" w14:textId="23B921F2" w:rsidR="00B552F1" w:rsidRDefault="00B552F1" w:rsidP="00491A2F">
            <w:pPr>
              <w:pStyle w:val="NoSpacing"/>
              <w:rPr>
                <w:sz w:val="24"/>
                <w:szCs w:val="24"/>
              </w:rPr>
            </w:pPr>
            <w:r>
              <w:rPr>
                <w:sz w:val="24"/>
                <w:szCs w:val="24"/>
              </w:rPr>
              <w:t>TDC May 2019 election costs</w:t>
            </w:r>
          </w:p>
        </w:tc>
        <w:tc>
          <w:tcPr>
            <w:tcW w:w="1083" w:type="dxa"/>
          </w:tcPr>
          <w:p w14:paraId="37E117D1" w14:textId="6DAB8F07" w:rsidR="00B552F1" w:rsidRDefault="00B552F1" w:rsidP="00491A2F">
            <w:pPr>
              <w:pStyle w:val="NoSpacing"/>
              <w:rPr>
                <w:sz w:val="24"/>
                <w:szCs w:val="24"/>
              </w:rPr>
            </w:pPr>
            <w:r>
              <w:rPr>
                <w:sz w:val="24"/>
                <w:szCs w:val="24"/>
              </w:rPr>
              <w:t>BACs</w:t>
            </w:r>
          </w:p>
        </w:tc>
      </w:tr>
      <w:tr w:rsidR="00B552F1" w14:paraId="13F85074" w14:textId="77777777" w:rsidTr="00476022">
        <w:tc>
          <w:tcPr>
            <w:tcW w:w="1412" w:type="dxa"/>
          </w:tcPr>
          <w:p w14:paraId="1F09B4AF" w14:textId="678ACFC2" w:rsidR="00B552F1" w:rsidRDefault="00B552F1" w:rsidP="00491A2F">
            <w:pPr>
              <w:pStyle w:val="NoSpacing"/>
              <w:rPr>
                <w:sz w:val="24"/>
                <w:szCs w:val="24"/>
              </w:rPr>
            </w:pPr>
            <w:r>
              <w:rPr>
                <w:sz w:val="24"/>
                <w:szCs w:val="24"/>
              </w:rPr>
              <w:t>TOTAL</w:t>
            </w:r>
          </w:p>
        </w:tc>
        <w:tc>
          <w:tcPr>
            <w:tcW w:w="1067" w:type="dxa"/>
          </w:tcPr>
          <w:p w14:paraId="5265716B" w14:textId="4E26FF48" w:rsidR="00B552F1" w:rsidRDefault="00476022" w:rsidP="00476022">
            <w:pPr>
              <w:pStyle w:val="NoSpacing"/>
              <w:jc w:val="right"/>
              <w:rPr>
                <w:sz w:val="24"/>
                <w:szCs w:val="24"/>
              </w:rPr>
            </w:pPr>
            <w:r>
              <w:rPr>
                <w:sz w:val="24"/>
                <w:szCs w:val="24"/>
              </w:rPr>
              <w:t>1,423.99</w:t>
            </w:r>
          </w:p>
        </w:tc>
        <w:tc>
          <w:tcPr>
            <w:tcW w:w="5454" w:type="dxa"/>
          </w:tcPr>
          <w:p w14:paraId="18BCF987" w14:textId="77777777" w:rsidR="00B552F1" w:rsidRDefault="00B552F1" w:rsidP="00491A2F">
            <w:pPr>
              <w:pStyle w:val="NoSpacing"/>
              <w:rPr>
                <w:sz w:val="24"/>
                <w:szCs w:val="24"/>
              </w:rPr>
            </w:pPr>
          </w:p>
        </w:tc>
        <w:tc>
          <w:tcPr>
            <w:tcW w:w="1083" w:type="dxa"/>
          </w:tcPr>
          <w:p w14:paraId="24BD79D9" w14:textId="77777777" w:rsidR="00B552F1" w:rsidRDefault="00B552F1" w:rsidP="00491A2F">
            <w:pPr>
              <w:pStyle w:val="NoSpacing"/>
              <w:rPr>
                <w:sz w:val="24"/>
                <w:szCs w:val="24"/>
              </w:rPr>
            </w:pPr>
          </w:p>
        </w:tc>
      </w:tr>
    </w:tbl>
    <w:p w14:paraId="58818DE5" w14:textId="77777777" w:rsidR="001D6579" w:rsidRDefault="001D6579" w:rsidP="00491A2F">
      <w:pPr>
        <w:pStyle w:val="NoSpacing"/>
        <w:rPr>
          <w:sz w:val="24"/>
          <w:szCs w:val="24"/>
        </w:rPr>
      </w:pPr>
    </w:p>
    <w:p w14:paraId="6E4A28A2" w14:textId="77777777" w:rsidR="00B552F1" w:rsidRDefault="000A1E1E" w:rsidP="000A1E1E">
      <w:pPr>
        <w:pStyle w:val="NoSpacing"/>
        <w:rPr>
          <w:rFonts w:cstheme="minorHAnsi"/>
          <w:b/>
          <w:bCs/>
          <w:sz w:val="24"/>
          <w:szCs w:val="24"/>
        </w:rPr>
      </w:pPr>
      <w:r w:rsidRPr="005567A2">
        <w:rPr>
          <w:rFonts w:cstheme="minorHAnsi"/>
          <w:b/>
          <w:bCs/>
          <w:sz w:val="24"/>
          <w:szCs w:val="24"/>
        </w:rPr>
        <w:t>Income</w:t>
      </w:r>
      <w:r w:rsidR="00491A2F" w:rsidRPr="005567A2">
        <w:rPr>
          <w:rFonts w:cstheme="minorHAnsi"/>
          <w:b/>
          <w:bCs/>
          <w:sz w:val="24"/>
          <w:szCs w:val="24"/>
        </w:rPr>
        <w:t>:</w:t>
      </w:r>
    </w:p>
    <w:tbl>
      <w:tblPr>
        <w:tblStyle w:val="TableGrid"/>
        <w:tblW w:w="9067" w:type="dxa"/>
        <w:tblLook w:val="04A0" w:firstRow="1" w:lastRow="0" w:firstColumn="1" w:lastColumn="0" w:noHBand="0" w:noVBand="1"/>
      </w:tblPr>
      <w:tblGrid>
        <w:gridCol w:w="1413"/>
        <w:gridCol w:w="1134"/>
        <w:gridCol w:w="6520"/>
      </w:tblGrid>
      <w:tr w:rsidR="00B552F1" w14:paraId="41FB568E" w14:textId="77777777" w:rsidTr="00476022">
        <w:tc>
          <w:tcPr>
            <w:tcW w:w="1413" w:type="dxa"/>
          </w:tcPr>
          <w:p w14:paraId="7C055FEA" w14:textId="626D3CC7" w:rsidR="00B552F1" w:rsidRPr="00B552F1" w:rsidRDefault="00B552F1" w:rsidP="000A1E1E">
            <w:pPr>
              <w:pStyle w:val="NoSpacing"/>
              <w:rPr>
                <w:rFonts w:cstheme="minorHAnsi"/>
                <w:sz w:val="24"/>
                <w:szCs w:val="24"/>
              </w:rPr>
            </w:pPr>
            <w:r w:rsidRPr="00B552F1">
              <w:rPr>
                <w:rFonts w:cstheme="minorHAnsi"/>
                <w:sz w:val="24"/>
                <w:szCs w:val="24"/>
              </w:rPr>
              <w:t>Date</w:t>
            </w:r>
          </w:p>
        </w:tc>
        <w:tc>
          <w:tcPr>
            <w:tcW w:w="1134" w:type="dxa"/>
          </w:tcPr>
          <w:p w14:paraId="753D84B2" w14:textId="13C18AF1" w:rsidR="00B552F1" w:rsidRPr="00B552F1" w:rsidRDefault="00B552F1" w:rsidP="000A1E1E">
            <w:pPr>
              <w:pStyle w:val="NoSpacing"/>
              <w:rPr>
                <w:rFonts w:cstheme="minorHAnsi"/>
                <w:sz w:val="24"/>
                <w:szCs w:val="24"/>
              </w:rPr>
            </w:pPr>
            <w:r w:rsidRPr="00B552F1">
              <w:rPr>
                <w:rFonts w:cstheme="minorHAnsi"/>
                <w:sz w:val="24"/>
                <w:szCs w:val="24"/>
              </w:rPr>
              <w:t>£</w:t>
            </w:r>
          </w:p>
        </w:tc>
        <w:tc>
          <w:tcPr>
            <w:tcW w:w="6520" w:type="dxa"/>
          </w:tcPr>
          <w:p w14:paraId="5418A80F" w14:textId="38C6C6C5" w:rsidR="00B552F1" w:rsidRPr="00B552F1" w:rsidRDefault="00B552F1" w:rsidP="000A1E1E">
            <w:pPr>
              <w:pStyle w:val="NoSpacing"/>
              <w:rPr>
                <w:rFonts w:cstheme="minorHAnsi"/>
                <w:sz w:val="24"/>
                <w:szCs w:val="24"/>
              </w:rPr>
            </w:pPr>
            <w:r w:rsidRPr="00B552F1">
              <w:rPr>
                <w:rFonts w:cstheme="minorHAnsi"/>
                <w:sz w:val="24"/>
                <w:szCs w:val="24"/>
              </w:rPr>
              <w:t>Detail</w:t>
            </w:r>
          </w:p>
        </w:tc>
      </w:tr>
      <w:tr w:rsidR="00B552F1" w14:paraId="778F7A63" w14:textId="77777777" w:rsidTr="00476022">
        <w:tc>
          <w:tcPr>
            <w:tcW w:w="1413" w:type="dxa"/>
          </w:tcPr>
          <w:p w14:paraId="62344D4A" w14:textId="5BBDC5B4" w:rsidR="00B552F1" w:rsidRPr="00B552F1" w:rsidRDefault="00B552F1" w:rsidP="000A1E1E">
            <w:pPr>
              <w:pStyle w:val="NoSpacing"/>
              <w:rPr>
                <w:rFonts w:cstheme="minorHAnsi"/>
                <w:sz w:val="24"/>
                <w:szCs w:val="24"/>
              </w:rPr>
            </w:pPr>
            <w:r w:rsidRPr="00B552F1">
              <w:rPr>
                <w:rFonts w:cstheme="minorHAnsi"/>
                <w:sz w:val="24"/>
                <w:szCs w:val="24"/>
              </w:rPr>
              <w:t>12.03.2020</w:t>
            </w:r>
          </w:p>
        </w:tc>
        <w:tc>
          <w:tcPr>
            <w:tcW w:w="1134" w:type="dxa"/>
          </w:tcPr>
          <w:p w14:paraId="0B860992" w14:textId="1C744532" w:rsidR="00B552F1" w:rsidRPr="00B552F1" w:rsidRDefault="00B552F1" w:rsidP="005D4C63">
            <w:pPr>
              <w:pStyle w:val="NoSpacing"/>
              <w:jc w:val="right"/>
              <w:rPr>
                <w:rFonts w:cstheme="minorHAnsi"/>
                <w:sz w:val="24"/>
                <w:szCs w:val="24"/>
              </w:rPr>
            </w:pPr>
            <w:r>
              <w:rPr>
                <w:rFonts w:cstheme="minorHAnsi"/>
                <w:sz w:val="24"/>
                <w:szCs w:val="24"/>
              </w:rPr>
              <w:t>300</w:t>
            </w:r>
            <w:r w:rsidR="00476022">
              <w:rPr>
                <w:rFonts w:cstheme="minorHAnsi"/>
                <w:sz w:val="24"/>
                <w:szCs w:val="24"/>
              </w:rPr>
              <w:t>.00</w:t>
            </w:r>
          </w:p>
        </w:tc>
        <w:tc>
          <w:tcPr>
            <w:tcW w:w="6520" w:type="dxa"/>
          </w:tcPr>
          <w:p w14:paraId="3029D8EB" w14:textId="7701933B" w:rsidR="00B552F1" w:rsidRPr="00B552F1" w:rsidRDefault="00B552F1" w:rsidP="000A1E1E">
            <w:pPr>
              <w:pStyle w:val="NoSpacing"/>
              <w:rPr>
                <w:rFonts w:cstheme="minorHAnsi"/>
                <w:sz w:val="24"/>
                <w:szCs w:val="24"/>
              </w:rPr>
            </w:pPr>
            <w:r>
              <w:rPr>
                <w:rFonts w:cstheme="minorHAnsi"/>
                <w:sz w:val="24"/>
                <w:szCs w:val="24"/>
              </w:rPr>
              <w:t>Grant from Local Budget Funding – Councillor Barry Parsons, for Play Area</w:t>
            </w:r>
          </w:p>
        </w:tc>
      </w:tr>
      <w:tr w:rsidR="00B552F1" w14:paraId="450159D9" w14:textId="77777777" w:rsidTr="00476022">
        <w:tc>
          <w:tcPr>
            <w:tcW w:w="1413" w:type="dxa"/>
          </w:tcPr>
          <w:p w14:paraId="5657198E" w14:textId="0F0915FE" w:rsidR="00B552F1" w:rsidRPr="00B552F1" w:rsidRDefault="00B552F1" w:rsidP="000A1E1E">
            <w:pPr>
              <w:pStyle w:val="NoSpacing"/>
              <w:rPr>
                <w:rFonts w:cstheme="minorHAnsi"/>
                <w:sz w:val="24"/>
                <w:szCs w:val="24"/>
              </w:rPr>
            </w:pPr>
            <w:r>
              <w:rPr>
                <w:rFonts w:cstheme="minorHAnsi"/>
                <w:sz w:val="24"/>
                <w:szCs w:val="24"/>
              </w:rPr>
              <w:t>06.04.2020</w:t>
            </w:r>
          </w:p>
        </w:tc>
        <w:tc>
          <w:tcPr>
            <w:tcW w:w="1134" w:type="dxa"/>
          </w:tcPr>
          <w:p w14:paraId="667C4482" w14:textId="7C9D843C" w:rsidR="00B552F1" w:rsidRPr="00B552F1" w:rsidRDefault="00B552F1" w:rsidP="005D4C63">
            <w:pPr>
              <w:pStyle w:val="NoSpacing"/>
              <w:jc w:val="right"/>
              <w:rPr>
                <w:rFonts w:cstheme="minorHAnsi"/>
                <w:sz w:val="24"/>
                <w:szCs w:val="24"/>
              </w:rPr>
            </w:pPr>
            <w:r>
              <w:rPr>
                <w:rFonts w:cstheme="minorHAnsi"/>
                <w:sz w:val="24"/>
                <w:szCs w:val="24"/>
              </w:rPr>
              <w:t>3,648.52</w:t>
            </w:r>
          </w:p>
        </w:tc>
        <w:tc>
          <w:tcPr>
            <w:tcW w:w="6520" w:type="dxa"/>
          </w:tcPr>
          <w:p w14:paraId="485D2CF5" w14:textId="74DDA4DA" w:rsidR="00B552F1" w:rsidRPr="00B552F1" w:rsidRDefault="00F83947" w:rsidP="000A1E1E">
            <w:pPr>
              <w:pStyle w:val="NoSpacing"/>
              <w:rPr>
                <w:rFonts w:cstheme="minorHAnsi"/>
                <w:sz w:val="24"/>
                <w:szCs w:val="24"/>
              </w:rPr>
            </w:pPr>
            <w:r>
              <w:rPr>
                <w:rFonts w:cstheme="minorHAnsi"/>
                <w:sz w:val="24"/>
                <w:szCs w:val="24"/>
              </w:rPr>
              <w:t xml:space="preserve">£268.52 TDC Grant   £3,380 Parish Precept </w:t>
            </w:r>
          </w:p>
        </w:tc>
      </w:tr>
      <w:tr w:rsidR="00B552F1" w14:paraId="3332B8F8" w14:textId="77777777" w:rsidTr="00476022">
        <w:tc>
          <w:tcPr>
            <w:tcW w:w="1413" w:type="dxa"/>
          </w:tcPr>
          <w:p w14:paraId="5FE0C20E" w14:textId="3994A523" w:rsidR="00B552F1" w:rsidRPr="00B552F1" w:rsidRDefault="00B552F1" w:rsidP="000A1E1E">
            <w:pPr>
              <w:pStyle w:val="NoSpacing"/>
              <w:rPr>
                <w:rFonts w:cstheme="minorHAnsi"/>
                <w:sz w:val="24"/>
                <w:szCs w:val="24"/>
              </w:rPr>
            </w:pPr>
            <w:r>
              <w:rPr>
                <w:rFonts w:cstheme="minorHAnsi"/>
                <w:sz w:val="24"/>
                <w:szCs w:val="24"/>
              </w:rPr>
              <w:t>15.05.2020</w:t>
            </w:r>
          </w:p>
        </w:tc>
        <w:tc>
          <w:tcPr>
            <w:tcW w:w="1134" w:type="dxa"/>
          </w:tcPr>
          <w:p w14:paraId="4C818653" w14:textId="7B315E97" w:rsidR="00B552F1" w:rsidRPr="00B552F1" w:rsidRDefault="00B552F1" w:rsidP="005D4C63">
            <w:pPr>
              <w:pStyle w:val="NoSpacing"/>
              <w:jc w:val="right"/>
              <w:rPr>
                <w:rFonts w:cstheme="minorHAnsi"/>
                <w:sz w:val="24"/>
                <w:szCs w:val="24"/>
              </w:rPr>
            </w:pPr>
            <w:r>
              <w:rPr>
                <w:rFonts w:cstheme="minorHAnsi"/>
                <w:sz w:val="24"/>
                <w:szCs w:val="24"/>
              </w:rPr>
              <w:t>100</w:t>
            </w:r>
            <w:r w:rsidR="00476022">
              <w:rPr>
                <w:rFonts w:cstheme="minorHAnsi"/>
                <w:sz w:val="24"/>
                <w:szCs w:val="24"/>
              </w:rPr>
              <w:t>.00</w:t>
            </w:r>
          </w:p>
        </w:tc>
        <w:tc>
          <w:tcPr>
            <w:tcW w:w="6520" w:type="dxa"/>
          </w:tcPr>
          <w:p w14:paraId="200B05EE" w14:textId="29C24176" w:rsidR="00B552F1" w:rsidRPr="00B552F1" w:rsidRDefault="00B552F1" w:rsidP="000A1E1E">
            <w:pPr>
              <w:pStyle w:val="NoSpacing"/>
              <w:rPr>
                <w:rFonts w:cstheme="minorHAnsi"/>
                <w:sz w:val="24"/>
                <w:szCs w:val="24"/>
              </w:rPr>
            </w:pPr>
            <w:r>
              <w:rPr>
                <w:rFonts w:cstheme="minorHAnsi"/>
                <w:sz w:val="24"/>
                <w:szCs w:val="24"/>
              </w:rPr>
              <w:t>P3 Grant for footpaths</w:t>
            </w:r>
          </w:p>
        </w:tc>
      </w:tr>
      <w:tr w:rsidR="00B552F1" w14:paraId="53E520DD" w14:textId="77777777" w:rsidTr="00476022">
        <w:tc>
          <w:tcPr>
            <w:tcW w:w="1413" w:type="dxa"/>
          </w:tcPr>
          <w:p w14:paraId="0C15E1C1" w14:textId="26B1D44A" w:rsidR="00B552F1" w:rsidRDefault="00B552F1" w:rsidP="000A1E1E">
            <w:pPr>
              <w:pStyle w:val="NoSpacing"/>
              <w:rPr>
                <w:rFonts w:cstheme="minorHAnsi"/>
                <w:sz w:val="24"/>
                <w:szCs w:val="24"/>
              </w:rPr>
            </w:pPr>
            <w:r>
              <w:rPr>
                <w:rFonts w:cstheme="minorHAnsi"/>
                <w:sz w:val="24"/>
                <w:szCs w:val="24"/>
              </w:rPr>
              <w:t>TOTAL</w:t>
            </w:r>
          </w:p>
        </w:tc>
        <w:tc>
          <w:tcPr>
            <w:tcW w:w="1134" w:type="dxa"/>
          </w:tcPr>
          <w:p w14:paraId="3E8252B3" w14:textId="62AA8AC8" w:rsidR="00B552F1" w:rsidRDefault="00476022" w:rsidP="005D4C63">
            <w:pPr>
              <w:pStyle w:val="NoSpacing"/>
              <w:jc w:val="right"/>
              <w:rPr>
                <w:rFonts w:cstheme="minorHAnsi"/>
                <w:sz w:val="24"/>
                <w:szCs w:val="24"/>
              </w:rPr>
            </w:pPr>
            <w:r>
              <w:rPr>
                <w:rFonts w:cstheme="minorHAnsi"/>
                <w:sz w:val="24"/>
                <w:szCs w:val="24"/>
              </w:rPr>
              <w:t>4,048.52</w:t>
            </w:r>
          </w:p>
        </w:tc>
        <w:tc>
          <w:tcPr>
            <w:tcW w:w="6520" w:type="dxa"/>
          </w:tcPr>
          <w:p w14:paraId="28AB6F9A" w14:textId="77777777" w:rsidR="00B552F1" w:rsidRDefault="00B552F1" w:rsidP="000A1E1E">
            <w:pPr>
              <w:pStyle w:val="NoSpacing"/>
              <w:rPr>
                <w:rFonts w:cstheme="minorHAnsi"/>
                <w:sz w:val="24"/>
                <w:szCs w:val="24"/>
              </w:rPr>
            </w:pPr>
          </w:p>
        </w:tc>
      </w:tr>
    </w:tbl>
    <w:p w14:paraId="0A3B50D7" w14:textId="1C561A65" w:rsidR="00491A2F" w:rsidRPr="00C538E8" w:rsidRDefault="00491A2F" w:rsidP="000A1E1E">
      <w:pPr>
        <w:pStyle w:val="NoSpacing"/>
        <w:rPr>
          <w:rFonts w:cstheme="minorHAnsi"/>
          <w:sz w:val="24"/>
          <w:szCs w:val="24"/>
        </w:rPr>
      </w:pPr>
    </w:p>
    <w:p w14:paraId="60586ADD" w14:textId="52956DA1" w:rsidR="00F140C7" w:rsidRPr="00C538E8" w:rsidRDefault="00C538E8" w:rsidP="00476022">
      <w:pPr>
        <w:pStyle w:val="NormalWeb"/>
        <w:shd w:val="clear" w:color="auto" w:fill="FFFFFF"/>
        <w:spacing w:before="0" w:beforeAutospacing="0" w:after="120" w:afterAutospacing="0"/>
        <w:rPr>
          <w:rFonts w:asciiTheme="minorHAnsi" w:hAnsiTheme="minorHAnsi" w:cstheme="minorHAnsi"/>
          <w:color w:val="000000"/>
        </w:rPr>
      </w:pPr>
      <w:r>
        <w:rPr>
          <w:rFonts w:asciiTheme="minorHAnsi" w:hAnsiTheme="minorHAnsi" w:cstheme="minorHAnsi"/>
          <w:color w:val="000000"/>
        </w:rPr>
        <w:t>1</w:t>
      </w:r>
      <w:r w:rsidR="004F5836">
        <w:rPr>
          <w:rFonts w:asciiTheme="minorHAnsi" w:hAnsiTheme="minorHAnsi" w:cstheme="minorHAnsi"/>
          <w:color w:val="000000"/>
        </w:rPr>
        <w:t>3</w:t>
      </w:r>
      <w:r>
        <w:rPr>
          <w:rFonts w:asciiTheme="minorHAnsi" w:hAnsiTheme="minorHAnsi" w:cstheme="minorHAnsi"/>
          <w:color w:val="000000"/>
        </w:rPr>
        <w:t>)</w:t>
      </w:r>
      <w:r w:rsidR="00476022">
        <w:rPr>
          <w:rFonts w:asciiTheme="minorHAnsi" w:hAnsiTheme="minorHAnsi" w:cstheme="minorHAnsi"/>
          <w:color w:val="000000"/>
        </w:rPr>
        <w:tab/>
      </w:r>
      <w:r w:rsidR="00F140C7" w:rsidRPr="00C538E8">
        <w:rPr>
          <w:rFonts w:asciiTheme="minorHAnsi" w:hAnsiTheme="minorHAnsi" w:cstheme="minorHAnsi"/>
          <w:color w:val="000000"/>
        </w:rPr>
        <w:t>End of year accounts</w:t>
      </w:r>
      <w:r w:rsidR="002F01A8">
        <w:rPr>
          <w:rFonts w:asciiTheme="minorHAnsi" w:hAnsiTheme="minorHAnsi" w:cstheme="minorHAnsi"/>
          <w:color w:val="000000"/>
        </w:rPr>
        <w:t xml:space="preserve"> – Checking, </w:t>
      </w:r>
      <w:r w:rsidR="00476022">
        <w:rPr>
          <w:rFonts w:asciiTheme="minorHAnsi" w:hAnsiTheme="minorHAnsi" w:cstheme="minorHAnsi"/>
          <w:color w:val="000000"/>
        </w:rPr>
        <w:t>e</w:t>
      </w:r>
      <w:r w:rsidR="002F01A8">
        <w:rPr>
          <w:rFonts w:asciiTheme="minorHAnsi" w:hAnsiTheme="minorHAnsi" w:cstheme="minorHAnsi"/>
          <w:color w:val="000000"/>
        </w:rPr>
        <w:t xml:space="preserve">mailed out before meeting to all councillors. </w:t>
      </w:r>
    </w:p>
    <w:p w14:paraId="3B0897F2" w14:textId="727AF7A6" w:rsidR="00F140C7" w:rsidRPr="00C538E8" w:rsidRDefault="00C538E8" w:rsidP="00476022">
      <w:pPr>
        <w:pStyle w:val="NormalWeb"/>
        <w:shd w:val="clear" w:color="auto" w:fill="FFFFFF"/>
        <w:spacing w:before="0" w:beforeAutospacing="0" w:after="120" w:afterAutospacing="0"/>
        <w:rPr>
          <w:rFonts w:asciiTheme="minorHAnsi" w:hAnsiTheme="minorHAnsi" w:cstheme="minorHAnsi"/>
          <w:color w:val="000000"/>
        </w:rPr>
      </w:pPr>
      <w:r w:rsidRPr="00C538E8">
        <w:rPr>
          <w:rFonts w:asciiTheme="minorHAnsi" w:hAnsiTheme="minorHAnsi" w:cstheme="minorHAnsi"/>
          <w:color w:val="000000"/>
        </w:rPr>
        <w:t>1</w:t>
      </w:r>
      <w:r w:rsidR="004F5836">
        <w:rPr>
          <w:rFonts w:asciiTheme="minorHAnsi" w:hAnsiTheme="minorHAnsi" w:cstheme="minorHAnsi"/>
          <w:color w:val="000000"/>
        </w:rPr>
        <w:t>4</w:t>
      </w:r>
      <w:r w:rsidRPr="00C538E8">
        <w:rPr>
          <w:rFonts w:asciiTheme="minorHAnsi" w:hAnsiTheme="minorHAnsi" w:cstheme="minorHAnsi"/>
          <w:color w:val="000000"/>
        </w:rPr>
        <w:t>)</w:t>
      </w:r>
      <w:r w:rsidR="00476022">
        <w:rPr>
          <w:rFonts w:asciiTheme="minorHAnsi" w:hAnsiTheme="minorHAnsi" w:cstheme="minorHAnsi"/>
          <w:color w:val="000000"/>
        </w:rPr>
        <w:tab/>
      </w:r>
      <w:r w:rsidR="00F140C7" w:rsidRPr="00C538E8">
        <w:rPr>
          <w:rFonts w:asciiTheme="minorHAnsi" w:hAnsiTheme="minorHAnsi" w:cstheme="minorHAnsi"/>
          <w:color w:val="000000"/>
        </w:rPr>
        <w:t xml:space="preserve">Complete </w:t>
      </w:r>
      <w:r w:rsidRPr="00C538E8">
        <w:rPr>
          <w:rFonts w:asciiTheme="minorHAnsi" w:hAnsiTheme="minorHAnsi" w:cstheme="minorHAnsi"/>
          <w:color w:val="333333"/>
          <w:shd w:val="clear" w:color="auto" w:fill="FFFFFF"/>
        </w:rPr>
        <w:t>Annual Governance and Accountability Return (AGAR)</w:t>
      </w:r>
      <w:r>
        <w:rPr>
          <w:rFonts w:asciiTheme="minorHAnsi" w:hAnsiTheme="minorHAnsi" w:cstheme="minorHAnsi"/>
          <w:color w:val="333333"/>
          <w:shd w:val="clear" w:color="auto" w:fill="FFFFFF"/>
        </w:rPr>
        <w:t xml:space="preserve"> form.</w:t>
      </w:r>
    </w:p>
    <w:p w14:paraId="53B9FBD3" w14:textId="07CDC139" w:rsidR="00F140C7" w:rsidRPr="00C538E8" w:rsidRDefault="00C538E8" w:rsidP="00476022">
      <w:pPr>
        <w:pStyle w:val="NormalWeb"/>
        <w:shd w:val="clear" w:color="auto" w:fill="FFFFFF"/>
        <w:spacing w:before="0" w:beforeAutospacing="0" w:after="120" w:afterAutospacing="0"/>
        <w:rPr>
          <w:rFonts w:asciiTheme="minorHAnsi" w:hAnsiTheme="minorHAnsi" w:cstheme="minorHAnsi"/>
          <w:color w:val="000000"/>
        </w:rPr>
      </w:pPr>
      <w:r w:rsidRPr="00C538E8">
        <w:rPr>
          <w:rFonts w:asciiTheme="minorHAnsi" w:hAnsiTheme="minorHAnsi" w:cstheme="minorHAnsi"/>
          <w:color w:val="000000"/>
        </w:rPr>
        <w:t>1</w:t>
      </w:r>
      <w:r w:rsidR="004F5836">
        <w:rPr>
          <w:rFonts w:asciiTheme="minorHAnsi" w:hAnsiTheme="minorHAnsi" w:cstheme="minorHAnsi"/>
          <w:color w:val="000000"/>
        </w:rPr>
        <w:t>5</w:t>
      </w:r>
      <w:r w:rsidRPr="00C538E8">
        <w:rPr>
          <w:rFonts w:asciiTheme="minorHAnsi" w:hAnsiTheme="minorHAnsi" w:cstheme="minorHAnsi"/>
          <w:color w:val="000000"/>
        </w:rPr>
        <w:t>)</w:t>
      </w:r>
      <w:r w:rsidR="00476022">
        <w:rPr>
          <w:rFonts w:asciiTheme="minorHAnsi" w:hAnsiTheme="minorHAnsi" w:cstheme="minorHAnsi"/>
          <w:color w:val="000000"/>
        </w:rPr>
        <w:tab/>
      </w:r>
      <w:r w:rsidRPr="00C538E8">
        <w:rPr>
          <w:rFonts w:asciiTheme="minorHAnsi" w:hAnsiTheme="minorHAnsi" w:cstheme="minorHAnsi"/>
          <w:color w:val="000000"/>
        </w:rPr>
        <w:t>Appoint an Accountant</w:t>
      </w:r>
      <w:r>
        <w:rPr>
          <w:rFonts w:asciiTheme="minorHAnsi" w:hAnsiTheme="minorHAnsi" w:cstheme="minorHAnsi"/>
          <w:color w:val="000000"/>
        </w:rPr>
        <w:t xml:space="preserve"> to complete the Internal Audit. </w:t>
      </w:r>
    </w:p>
    <w:p w14:paraId="64ECDEE8" w14:textId="0DF04A04" w:rsidR="000A1E1E" w:rsidRPr="00C538E8" w:rsidRDefault="000A1E1E" w:rsidP="000A1E1E">
      <w:pPr>
        <w:pStyle w:val="NoSpacing"/>
        <w:rPr>
          <w:rFonts w:cstheme="minorHAnsi"/>
          <w:sz w:val="24"/>
          <w:szCs w:val="24"/>
        </w:rPr>
      </w:pPr>
    </w:p>
    <w:p w14:paraId="4FD146FB" w14:textId="77777777" w:rsidR="000A1E1E" w:rsidRPr="00C538E8" w:rsidRDefault="000A1E1E" w:rsidP="000A1E1E">
      <w:pPr>
        <w:pStyle w:val="Heading3"/>
        <w:tabs>
          <w:tab w:val="left" w:pos="360"/>
          <w:tab w:val="left" w:pos="391"/>
          <w:tab w:val="left" w:pos="1695"/>
        </w:tabs>
        <w:rPr>
          <w:rFonts w:asciiTheme="minorHAnsi" w:hAnsiTheme="minorHAnsi" w:cstheme="minorHAnsi"/>
        </w:rPr>
      </w:pPr>
      <w:r w:rsidRPr="00C538E8">
        <w:rPr>
          <w:rFonts w:asciiTheme="minorHAnsi" w:hAnsiTheme="minorHAnsi" w:cstheme="minorHAnsi"/>
        </w:rPr>
        <w:t>Items for Information</w:t>
      </w:r>
    </w:p>
    <w:p w14:paraId="7A5364D0" w14:textId="655F9654" w:rsidR="000A1E1E" w:rsidRPr="00C538E8" w:rsidRDefault="00F83947">
      <w:pPr>
        <w:rPr>
          <w:rFonts w:cstheme="minorHAnsi"/>
          <w:sz w:val="24"/>
          <w:szCs w:val="24"/>
        </w:rPr>
      </w:pPr>
      <w:r>
        <w:rPr>
          <w:rFonts w:cstheme="minorHAnsi"/>
          <w:sz w:val="24"/>
          <w:szCs w:val="24"/>
        </w:rPr>
        <w:t>Road Closure notification, Down Farm to Swaddicott Cross, Sheepwash. Monday 15</w:t>
      </w:r>
      <w:r w:rsidRPr="00F83947">
        <w:rPr>
          <w:rFonts w:cstheme="minorHAnsi"/>
          <w:sz w:val="24"/>
          <w:szCs w:val="24"/>
          <w:vertAlign w:val="superscript"/>
        </w:rPr>
        <w:t>th</w:t>
      </w:r>
      <w:r>
        <w:rPr>
          <w:rFonts w:cstheme="minorHAnsi"/>
          <w:sz w:val="24"/>
          <w:szCs w:val="24"/>
        </w:rPr>
        <w:t xml:space="preserve"> June – Thursday 25</w:t>
      </w:r>
      <w:r w:rsidRPr="00F83947">
        <w:rPr>
          <w:rFonts w:cstheme="minorHAnsi"/>
          <w:sz w:val="24"/>
          <w:szCs w:val="24"/>
          <w:vertAlign w:val="superscript"/>
        </w:rPr>
        <w:t>th</w:t>
      </w:r>
      <w:r>
        <w:rPr>
          <w:rFonts w:cstheme="minorHAnsi"/>
          <w:sz w:val="24"/>
          <w:szCs w:val="24"/>
        </w:rPr>
        <w:t xml:space="preserve"> June.  </w:t>
      </w:r>
    </w:p>
    <w:sectPr w:rsidR="000A1E1E" w:rsidRPr="00C53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4F54"/>
    <w:multiLevelType w:val="hybridMultilevel"/>
    <w:tmpl w:val="A64C45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1E"/>
    <w:rsid w:val="000A1E1E"/>
    <w:rsid w:val="00114BD4"/>
    <w:rsid w:val="001D6579"/>
    <w:rsid w:val="002C5EEF"/>
    <w:rsid w:val="002F01A8"/>
    <w:rsid w:val="00466252"/>
    <w:rsid w:val="00476022"/>
    <w:rsid w:val="00491A2F"/>
    <w:rsid w:val="00495BC0"/>
    <w:rsid w:val="004F5836"/>
    <w:rsid w:val="005567A2"/>
    <w:rsid w:val="005C6932"/>
    <w:rsid w:val="005D4C63"/>
    <w:rsid w:val="009D7639"/>
    <w:rsid w:val="00AF6B41"/>
    <w:rsid w:val="00B552F1"/>
    <w:rsid w:val="00C538E8"/>
    <w:rsid w:val="00CE31BA"/>
    <w:rsid w:val="00E67EFB"/>
    <w:rsid w:val="00F140C7"/>
    <w:rsid w:val="00F8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4FAE"/>
  <w15:chartTrackingRefBased/>
  <w15:docId w15:val="{E94C8C90-F8E3-4C8C-94CA-DD323765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0A1E1E"/>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1E1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1E1E"/>
    <w:rPr>
      <w:color w:val="0563C1" w:themeColor="hyperlink"/>
      <w:u w:val="single"/>
    </w:rPr>
  </w:style>
  <w:style w:type="paragraph" w:styleId="Title">
    <w:name w:val="Title"/>
    <w:basedOn w:val="Normal"/>
    <w:next w:val="Normal"/>
    <w:link w:val="TitleChar"/>
    <w:uiPriority w:val="10"/>
    <w:qFormat/>
    <w:rsid w:val="000A1E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E1E"/>
    <w:rPr>
      <w:rFonts w:asciiTheme="majorHAnsi" w:eastAsiaTheme="majorEastAsia" w:hAnsiTheme="majorHAnsi" w:cstheme="majorBidi"/>
      <w:spacing w:val="-10"/>
      <w:kern w:val="28"/>
      <w:sz w:val="56"/>
      <w:szCs w:val="56"/>
    </w:rPr>
  </w:style>
  <w:style w:type="paragraph" w:styleId="NoSpacing">
    <w:name w:val="No Spacing"/>
    <w:uiPriority w:val="1"/>
    <w:qFormat/>
    <w:rsid w:val="000A1E1E"/>
    <w:pPr>
      <w:spacing w:after="0" w:line="240" w:lineRule="auto"/>
    </w:pPr>
  </w:style>
  <w:style w:type="paragraph" w:styleId="NormalWeb">
    <w:name w:val="Normal (Web)"/>
    <w:basedOn w:val="Normal"/>
    <w:uiPriority w:val="99"/>
    <w:semiHidden/>
    <w:unhideWhenUsed/>
    <w:rsid w:val="00F14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65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6579"/>
    <w:rPr>
      <w:rFonts w:ascii="Times New Roman" w:hAnsi="Times New Roman" w:cs="Times New Roman"/>
      <w:sz w:val="18"/>
      <w:szCs w:val="18"/>
    </w:rPr>
  </w:style>
  <w:style w:type="table" w:styleId="TableGrid">
    <w:name w:val="Table Grid"/>
    <w:basedOn w:val="TableNormal"/>
    <w:uiPriority w:val="39"/>
    <w:rsid w:val="001D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2566">
      <w:bodyDiv w:val="1"/>
      <w:marLeft w:val="0"/>
      <w:marRight w:val="0"/>
      <w:marTop w:val="0"/>
      <w:marBottom w:val="0"/>
      <w:divBdr>
        <w:top w:val="none" w:sz="0" w:space="0" w:color="auto"/>
        <w:left w:val="none" w:sz="0" w:space="0" w:color="auto"/>
        <w:bottom w:val="none" w:sz="0" w:space="0" w:color="auto"/>
        <w:right w:val="none" w:sz="0" w:space="0" w:color="auto"/>
      </w:divBdr>
    </w:div>
    <w:div w:id="897740104">
      <w:bodyDiv w:val="1"/>
      <w:marLeft w:val="0"/>
      <w:marRight w:val="0"/>
      <w:marTop w:val="0"/>
      <w:marBottom w:val="0"/>
      <w:divBdr>
        <w:top w:val="none" w:sz="0" w:space="0" w:color="auto"/>
        <w:left w:val="none" w:sz="0" w:space="0" w:color="auto"/>
        <w:bottom w:val="none" w:sz="0" w:space="0" w:color="auto"/>
        <w:right w:val="none" w:sz="0" w:space="0" w:color="auto"/>
      </w:divBdr>
    </w:div>
    <w:div w:id="949169124">
      <w:bodyDiv w:val="1"/>
      <w:marLeft w:val="0"/>
      <w:marRight w:val="0"/>
      <w:marTop w:val="0"/>
      <w:marBottom w:val="0"/>
      <w:divBdr>
        <w:top w:val="none" w:sz="0" w:space="0" w:color="auto"/>
        <w:left w:val="none" w:sz="0" w:space="0" w:color="auto"/>
        <w:bottom w:val="none" w:sz="0" w:space="0" w:color="auto"/>
        <w:right w:val="none" w:sz="0" w:space="0" w:color="auto"/>
      </w:divBdr>
    </w:div>
    <w:div w:id="1335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eepwash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Council</cp:lastModifiedBy>
  <cp:revision>3</cp:revision>
  <cp:lastPrinted>2020-05-18T17:04:00Z</cp:lastPrinted>
  <dcterms:created xsi:type="dcterms:W3CDTF">2020-05-19T21:10:00Z</dcterms:created>
  <dcterms:modified xsi:type="dcterms:W3CDTF">2020-05-20T11:47:00Z</dcterms:modified>
</cp:coreProperties>
</file>